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BE2EC" w14:textId="77777777" w:rsidR="00237586" w:rsidRPr="00886654" w:rsidRDefault="00237586" w:rsidP="003C23B5">
      <w:pPr>
        <w:spacing w:line="400" w:lineRule="exact"/>
        <w:ind w:left="210"/>
        <w:jc w:val="center"/>
        <w:rPr>
          <w:rFonts w:ascii="游ゴシック" w:eastAsia="游ゴシック" w:hAnsi="游ゴシック"/>
          <w:b/>
          <w:color w:val="000000" w:themeColor="text1"/>
          <w:sz w:val="22"/>
          <w:szCs w:val="22"/>
        </w:rPr>
      </w:pPr>
      <w:bookmarkStart w:id="0" w:name="_Hlk197971646"/>
      <w:bookmarkStart w:id="1" w:name="_Hlk197972177"/>
      <w:r w:rsidRPr="00886654">
        <w:rPr>
          <w:rFonts w:ascii="游ゴシック" w:eastAsia="游ゴシック" w:hAnsi="游ゴシック" w:hint="eastAsia"/>
          <w:b/>
          <w:color w:val="000000" w:themeColor="text1"/>
          <w:sz w:val="22"/>
          <w:szCs w:val="22"/>
        </w:rPr>
        <w:t xml:space="preserve">令和７年度　</w:t>
      </w:r>
      <w:bookmarkStart w:id="2" w:name="_Hlk201241538"/>
      <w:r w:rsidRPr="00886654">
        <w:rPr>
          <w:rFonts w:ascii="游ゴシック" w:eastAsia="游ゴシック" w:hAnsi="游ゴシック" w:hint="eastAsia"/>
          <w:b/>
          <w:color w:val="000000" w:themeColor="text1"/>
          <w:sz w:val="22"/>
          <w:szCs w:val="22"/>
        </w:rPr>
        <w:t>仙台空港周辺地域活性化施設整備運営事業基本計画策定業務</w:t>
      </w:r>
      <w:bookmarkEnd w:id="2"/>
    </w:p>
    <w:bookmarkEnd w:id="0"/>
    <w:p w14:paraId="02ED62D0" w14:textId="71EF3522" w:rsidR="00237586" w:rsidRPr="00886654" w:rsidRDefault="00DF7F89" w:rsidP="003C23B5">
      <w:pPr>
        <w:spacing w:line="400" w:lineRule="exact"/>
        <w:ind w:left="210"/>
        <w:jc w:val="center"/>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公募型プロポーザル実施要領</w:t>
      </w:r>
    </w:p>
    <w:bookmarkEnd w:id="1"/>
    <w:p w14:paraId="67F46854" w14:textId="77777777" w:rsidR="00AE1ADE" w:rsidRPr="00886654" w:rsidRDefault="00AE1ADE" w:rsidP="003C23B5">
      <w:pPr>
        <w:spacing w:line="400" w:lineRule="exact"/>
        <w:rPr>
          <w:rFonts w:asciiTheme="minorEastAsia" w:eastAsiaTheme="minorEastAsia" w:hAnsiTheme="minorEastAsia"/>
          <w:color w:val="000000" w:themeColor="text1"/>
          <w:sz w:val="22"/>
          <w:szCs w:val="22"/>
        </w:rPr>
      </w:pPr>
    </w:p>
    <w:p w14:paraId="26534326" w14:textId="77777777" w:rsidR="00AE1ADE" w:rsidRPr="00886654" w:rsidRDefault="00AE1ADE" w:rsidP="003C23B5">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１．プロポーザルの趣旨</w:t>
      </w:r>
    </w:p>
    <w:p w14:paraId="6343D11C" w14:textId="585A2D12" w:rsidR="003C23B5" w:rsidRPr="00886654" w:rsidRDefault="003C23B5" w:rsidP="003C23B5">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仙台空港周辺地域活性化施設（以下「本施設」という。）は、本市と宮城県における「仙台空港の運用</w:t>
      </w:r>
      <w:r w:rsidR="006C3D98" w:rsidRPr="00886654">
        <w:rPr>
          <w:rFonts w:asciiTheme="minorEastAsia" w:eastAsiaTheme="minorEastAsia" w:hAnsiTheme="minorEastAsia" w:hint="eastAsia"/>
          <w:color w:val="000000" w:themeColor="text1"/>
          <w:sz w:val="22"/>
          <w:szCs w:val="22"/>
        </w:rPr>
        <w:t>２４</w:t>
      </w:r>
      <w:r w:rsidRPr="00886654">
        <w:rPr>
          <w:rFonts w:asciiTheme="minorEastAsia" w:eastAsiaTheme="minorEastAsia" w:hAnsiTheme="minorEastAsia" w:hint="eastAsia"/>
          <w:color w:val="000000" w:themeColor="text1"/>
          <w:sz w:val="22"/>
          <w:szCs w:val="22"/>
        </w:rPr>
        <w:t>時間化に関する覚書」に基づき、仙台空港を活かした空港周辺地域の賑わいや、東北の玄関口として新たな魅力を創出するために整備するものである。</w:t>
      </w:r>
    </w:p>
    <w:p w14:paraId="3BBA03E0" w14:textId="087016D7" w:rsidR="003857BB" w:rsidRPr="00886654" w:rsidRDefault="003C23B5" w:rsidP="003C23B5">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本</w:t>
      </w:r>
      <w:r w:rsidR="003363A4">
        <w:rPr>
          <w:rFonts w:asciiTheme="minorEastAsia" w:eastAsiaTheme="minorEastAsia" w:hAnsiTheme="minorEastAsia" w:hint="eastAsia"/>
          <w:color w:val="000000" w:themeColor="text1"/>
          <w:sz w:val="22"/>
          <w:szCs w:val="22"/>
        </w:rPr>
        <w:t>プロポーザル</w:t>
      </w:r>
      <w:r w:rsidRPr="00886654">
        <w:rPr>
          <w:rFonts w:asciiTheme="minorEastAsia" w:eastAsiaTheme="minorEastAsia" w:hAnsiTheme="minorEastAsia" w:hint="eastAsia"/>
          <w:color w:val="000000" w:themeColor="text1"/>
          <w:sz w:val="22"/>
          <w:szCs w:val="22"/>
        </w:rPr>
        <w:t>は、</w:t>
      </w:r>
      <w:r w:rsidR="0016361C">
        <w:rPr>
          <w:rFonts w:asciiTheme="minorEastAsia" w:eastAsiaTheme="minorEastAsia" w:hAnsiTheme="minorEastAsia" w:hint="eastAsia"/>
          <w:color w:val="000000" w:themeColor="text1"/>
          <w:sz w:val="22"/>
          <w:szCs w:val="22"/>
        </w:rPr>
        <w:t>本</w:t>
      </w:r>
      <w:r w:rsidRPr="00886654">
        <w:rPr>
          <w:rFonts w:asciiTheme="minorEastAsia" w:eastAsiaTheme="minorEastAsia" w:hAnsiTheme="minorEastAsia" w:hint="eastAsia"/>
          <w:color w:val="000000" w:themeColor="text1"/>
          <w:sz w:val="22"/>
          <w:szCs w:val="22"/>
        </w:rPr>
        <w:t>施設の運営事業者等の公募へ向けた基本計画</w:t>
      </w:r>
      <w:r w:rsidR="003363A4">
        <w:rPr>
          <w:rFonts w:asciiTheme="minorEastAsia" w:eastAsiaTheme="minorEastAsia" w:hAnsiTheme="minorEastAsia" w:hint="eastAsia"/>
          <w:color w:val="000000" w:themeColor="text1"/>
          <w:sz w:val="22"/>
          <w:szCs w:val="22"/>
        </w:rPr>
        <w:t>が魅力的かつ実現性の高いものとなるよう広く提案を募るものである</w:t>
      </w:r>
      <w:r w:rsidRPr="00886654">
        <w:rPr>
          <w:rFonts w:asciiTheme="minorEastAsia" w:eastAsiaTheme="minorEastAsia" w:hAnsiTheme="minorEastAsia" w:hint="eastAsia"/>
          <w:color w:val="000000" w:themeColor="text1"/>
          <w:sz w:val="22"/>
          <w:szCs w:val="22"/>
        </w:rPr>
        <w:t>。</w:t>
      </w:r>
    </w:p>
    <w:p w14:paraId="6A338702" w14:textId="77777777" w:rsidR="003C23B5" w:rsidRPr="00886654" w:rsidRDefault="003C23B5" w:rsidP="003C23B5">
      <w:pPr>
        <w:spacing w:line="400" w:lineRule="exact"/>
        <w:rPr>
          <w:rFonts w:asciiTheme="minorEastAsia" w:eastAsiaTheme="minorEastAsia" w:hAnsiTheme="minorEastAsia"/>
          <w:color w:val="000000" w:themeColor="text1"/>
          <w:sz w:val="22"/>
          <w:szCs w:val="22"/>
        </w:rPr>
      </w:pPr>
    </w:p>
    <w:p w14:paraId="55CF4160" w14:textId="77777777" w:rsidR="00AE1ADE" w:rsidRPr="00886654" w:rsidRDefault="00AE1ADE" w:rsidP="003C23B5">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２</w:t>
      </w:r>
      <w:r w:rsidR="003857BB" w:rsidRPr="00886654">
        <w:rPr>
          <w:rFonts w:ascii="游ゴシック" w:eastAsia="游ゴシック" w:hAnsi="游ゴシック" w:hint="eastAsia"/>
          <w:b/>
          <w:color w:val="000000" w:themeColor="text1"/>
          <w:sz w:val="22"/>
          <w:szCs w:val="22"/>
        </w:rPr>
        <w:t>．</w:t>
      </w:r>
      <w:r w:rsidRPr="00886654">
        <w:rPr>
          <w:rFonts w:ascii="游ゴシック" w:eastAsia="游ゴシック" w:hAnsi="游ゴシック" w:hint="eastAsia"/>
          <w:b/>
          <w:color w:val="000000" w:themeColor="text1"/>
          <w:sz w:val="22"/>
          <w:szCs w:val="22"/>
        </w:rPr>
        <w:t>業務概要</w:t>
      </w:r>
    </w:p>
    <w:p w14:paraId="0B0BDE10" w14:textId="77777777" w:rsidR="00AE1ADE" w:rsidRPr="00886654" w:rsidRDefault="00AE1ADE" w:rsidP="00AD507B">
      <w:pPr>
        <w:pStyle w:val="a3"/>
        <w:numPr>
          <w:ilvl w:val="0"/>
          <w:numId w:val="2"/>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業務名</w:t>
      </w:r>
    </w:p>
    <w:p w14:paraId="6152CBA6" w14:textId="77777777" w:rsidR="003857BB" w:rsidRPr="00886654" w:rsidRDefault="003857BB" w:rsidP="00AD507B">
      <w:pPr>
        <w:spacing w:line="400" w:lineRule="exact"/>
        <w:ind w:leftChars="135" w:left="283" w:firstLineChars="135" w:firstLine="29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令和７年度　仙台空港周辺地域活性化施設整備運営事業基本計画策定業務</w:t>
      </w:r>
    </w:p>
    <w:p w14:paraId="405B9637" w14:textId="77777777" w:rsidR="00AE1ADE" w:rsidRPr="00886654" w:rsidRDefault="00AE1ADE" w:rsidP="00AD507B">
      <w:pPr>
        <w:pStyle w:val="a3"/>
        <w:numPr>
          <w:ilvl w:val="0"/>
          <w:numId w:val="2"/>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業務内容</w:t>
      </w:r>
    </w:p>
    <w:p w14:paraId="149E9FF0" w14:textId="77777777" w:rsidR="00AD507B" w:rsidRPr="00886654" w:rsidRDefault="00AD507B" w:rsidP="00AD507B">
      <w:pPr>
        <w:pStyle w:val="a3"/>
        <w:spacing w:line="400" w:lineRule="exact"/>
        <w:ind w:leftChars="0" w:left="284" w:firstLineChars="129" w:firstLine="284"/>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別紙「令和７年度　仙台空港周辺地域活性化施設整備運営事業基本計画策定業務委託仕様書」のとおり。</w:t>
      </w:r>
    </w:p>
    <w:p w14:paraId="246A7981" w14:textId="77777777" w:rsidR="00AE1ADE" w:rsidRPr="00886654" w:rsidRDefault="00AE1ADE" w:rsidP="00AD507B">
      <w:pPr>
        <w:pStyle w:val="a3"/>
        <w:numPr>
          <w:ilvl w:val="0"/>
          <w:numId w:val="2"/>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業務期間</w:t>
      </w:r>
    </w:p>
    <w:p w14:paraId="23C41000" w14:textId="77777777" w:rsidR="003857BB" w:rsidRPr="00886654" w:rsidRDefault="00AD507B" w:rsidP="00AD507B">
      <w:pPr>
        <w:spacing w:line="400" w:lineRule="exact"/>
        <w:ind w:leftChars="270" w:left="567"/>
        <w:rPr>
          <w:rFonts w:ascii="游明朝" w:eastAsia="游明朝" w:hAnsi="游明朝"/>
          <w:color w:val="000000" w:themeColor="text1"/>
          <w:sz w:val="22"/>
          <w:szCs w:val="22"/>
        </w:rPr>
      </w:pPr>
      <w:bookmarkStart w:id="3" w:name="_Hlk197973636"/>
      <w:r w:rsidRPr="00886654">
        <w:rPr>
          <w:rFonts w:ascii="游明朝" w:eastAsia="游明朝" w:hAnsi="游明朝" w:hint="eastAsia"/>
          <w:color w:val="000000" w:themeColor="text1"/>
          <w:sz w:val="22"/>
          <w:szCs w:val="22"/>
        </w:rPr>
        <w:t>契約締結日の翌平日から令和８年７月３１日まで</w:t>
      </w:r>
      <w:bookmarkEnd w:id="3"/>
    </w:p>
    <w:p w14:paraId="33A68414" w14:textId="4F28E1A3" w:rsidR="00AE1ADE" w:rsidRPr="00886654" w:rsidRDefault="00AD507B" w:rsidP="00AD507B">
      <w:pPr>
        <w:pStyle w:val="a3"/>
        <w:numPr>
          <w:ilvl w:val="0"/>
          <w:numId w:val="2"/>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提案上限額</w:t>
      </w:r>
    </w:p>
    <w:p w14:paraId="1625AFF6" w14:textId="77777777" w:rsidR="00AE1ADE" w:rsidRPr="00886654" w:rsidRDefault="00AD507B" w:rsidP="00AD507B">
      <w:pPr>
        <w:spacing w:line="400" w:lineRule="exact"/>
        <w:ind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９</w:t>
      </w:r>
      <w:r w:rsidR="00AE1ADE" w:rsidRPr="00886654">
        <w:rPr>
          <w:rFonts w:asciiTheme="minorEastAsia" w:eastAsiaTheme="minorEastAsia" w:hAnsiTheme="minorEastAsia" w:hint="eastAsia"/>
          <w:color w:val="000000" w:themeColor="text1"/>
          <w:sz w:val="22"/>
          <w:szCs w:val="22"/>
        </w:rPr>
        <w:t>，</w:t>
      </w:r>
      <w:r w:rsidRPr="00886654">
        <w:rPr>
          <w:rFonts w:asciiTheme="minorEastAsia" w:eastAsiaTheme="minorEastAsia" w:hAnsiTheme="minorEastAsia" w:hint="eastAsia"/>
          <w:color w:val="000000" w:themeColor="text1"/>
          <w:sz w:val="22"/>
          <w:szCs w:val="22"/>
        </w:rPr>
        <w:t>５４８</w:t>
      </w:r>
      <w:r w:rsidR="00AE1ADE" w:rsidRPr="00886654">
        <w:rPr>
          <w:rFonts w:asciiTheme="minorEastAsia" w:eastAsiaTheme="minorEastAsia" w:hAnsiTheme="minorEastAsia" w:hint="eastAsia"/>
          <w:color w:val="000000" w:themeColor="text1"/>
          <w:sz w:val="22"/>
          <w:szCs w:val="22"/>
        </w:rPr>
        <w:t>，０００円（消費税及び地方消費税を含</w:t>
      </w:r>
      <w:r w:rsidR="006F4B25" w:rsidRPr="00886654">
        <w:rPr>
          <w:rFonts w:asciiTheme="minorEastAsia" w:eastAsiaTheme="minorEastAsia" w:hAnsiTheme="minorEastAsia" w:hint="eastAsia"/>
          <w:color w:val="000000" w:themeColor="text1"/>
          <w:sz w:val="22"/>
          <w:szCs w:val="22"/>
        </w:rPr>
        <w:t>む</w:t>
      </w:r>
      <w:r w:rsidR="00AE1ADE" w:rsidRPr="00886654">
        <w:rPr>
          <w:rFonts w:asciiTheme="minorEastAsia" w:eastAsiaTheme="minorEastAsia" w:hAnsiTheme="minorEastAsia" w:hint="eastAsia"/>
          <w:color w:val="000000" w:themeColor="text1"/>
          <w:sz w:val="22"/>
          <w:szCs w:val="22"/>
        </w:rPr>
        <w:t>）</w:t>
      </w:r>
    </w:p>
    <w:p w14:paraId="3EDC28CA" w14:textId="77777777" w:rsidR="003857BB" w:rsidRPr="00886654" w:rsidRDefault="003857BB" w:rsidP="003C23B5">
      <w:pPr>
        <w:spacing w:line="400" w:lineRule="exact"/>
        <w:rPr>
          <w:rFonts w:asciiTheme="minorEastAsia" w:eastAsiaTheme="minorEastAsia" w:hAnsiTheme="minorEastAsia"/>
          <w:b/>
          <w:color w:val="000000" w:themeColor="text1"/>
          <w:sz w:val="22"/>
          <w:szCs w:val="22"/>
        </w:rPr>
      </w:pPr>
    </w:p>
    <w:p w14:paraId="1F159E9B" w14:textId="77777777" w:rsidR="00AE1ADE" w:rsidRPr="00886654" w:rsidRDefault="003857BB" w:rsidP="003C23B5">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３．</w:t>
      </w:r>
      <w:r w:rsidR="00AE1ADE" w:rsidRPr="00886654">
        <w:rPr>
          <w:rFonts w:ascii="游ゴシック" w:eastAsia="游ゴシック" w:hAnsi="游ゴシック" w:hint="eastAsia"/>
          <w:b/>
          <w:color w:val="000000" w:themeColor="text1"/>
          <w:sz w:val="22"/>
          <w:szCs w:val="22"/>
        </w:rPr>
        <w:t>参加資格要件</w:t>
      </w:r>
    </w:p>
    <w:p w14:paraId="1B727641" w14:textId="2DCD7EBA" w:rsidR="00AE1ADE" w:rsidRPr="00886654" w:rsidRDefault="00AE1ADE" w:rsidP="007909B0">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本プロポーザルに参加しようとする者</w:t>
      </w:r>
      <w:r w:rsidR="00AE1545" w:rsidRPr="00886654">
        <w:rPr>
          <w:rFonts w:asciiTheme="minorEastAsia" w:eastAsiaTheme="minorEastAsia" w:hAnsiTheme="minorEastAsia" w:hint="eastAsia"/>
          <w:color w:val="000000" w:themeColor="text1"/>
          <w:sz w:val="22"/>
          <w:szCs w:val="22"/>
        </w:rPr>
        <w:t>（以下、「参加希望者」という。）</w:t>
      </w:r>
      <w:r w:rsidRPr="00886654">
        <w:rPr>
          <w:rFonts w:asciiTheme="minorEastAsia" w:eastAsiaTheme="minorEastAsia" w:hAnsiTheme="minorEastAsia" w:hint="eastAsia"/>
          <w:color w:val="000000" w:themeColor="text1"/>
          <w:sz w:val="22"/>
          <w:szCs w:val="22"/>
        </w:rPr>
        <w:t>は、次の各号の要件を</w:t>
      </w:r>
      <w:r w:rsidR="006A4492" w:rsidRPr="00886654">
        <w:rPr>
          <w:rFonts w:asciiTheme="minorEastAsia" w:eastAsiaTheme="minorEastAsia" w:hAnsiTheme="minorEastAsia" w:hint="eastAsia"/>
          <w:color w:val="000000" w:themeColor="text1"/>
          <w:sz w:val="22"/>
          <w:szCs w:val="22"/>
        </w:rPr>
        <w:t>全て</w:t>
      </w:r>
      <w:r w:rsidRPr="00886654">
        <w:rPr>
          <w:rFonts w:asciiTheme="minorEastAsia" w:eastAsiaTheme="minorEastAsia" w:hAnsiTheme="minorEastAsia" w:hint="eastAsia"/>
          <w:color w:val="000000" w:themeColor="text1"/>
          <w:sz w:val="22"/>
          <w:szCs w:val="22"/>
        </w:rPr>
        <w:t>満たす者と</w:t>
      </w:r>
      <w:r w:rsidR="00A8621D">
        <w:rPr>
          <w:rFonts w:asciiTheme="minorEastAsia" w:eastAsiaTheme="minorEastAsia" w:hAnsiTheme="minorEastAsia" w:hint="eastAsia"/>
          <w:color w:val="000000" w:themeColor="text1"/>
          <w:sz w:val="22"/>
          <w:szCs w:val="22"/>
        </w:rPr>
        <w:t>する</w:t>
      </w:r>
      <w:r w:rsidRPr="00886654">
        <w:rPr>
          <w:rFonts w:asciiTheme="minorEastAsia" w:eastAsiaTheme="minorEastAsia" w:hAnsiTheme="minorEastAsia" w:hint="eastAsia"/>
          <w:color w:val="000000" w:themeColor="text1"/>
          <w:sz w:val="22"/>
          <w:szCs w:val="22"/>
        </w:rPr>
        <w:t>。</w:t>
      </w:r>
    </w:p>
    <w:p w14:paraId="112F5C34" w14:textId="77777777" w:rsidR="006F4B25" w:rsidRPr="00886654" w:rsidRDefault="006F4B25" w:rsidP="007909B0">
      <w:pPr>
        <w:pStyle w:val="a3"/>
        <w:numPr>
          <w:ilvl w:val="0"/>
          <w:numId w:val="4"/>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令和７・８年度岩沼市競争入札参加資格者名簿に登録されていること。</w:t>
      </w:r>
    </w:p>
    <w:p w14:paraId="60F10065" w14:textId="77777777" w:rsidR="006F4B25" w:rsidRPr="00886654" w:rsidRDefault="002068B1" w:rsidP="007909B0">
      <w:pPr>
        <w:pStyle w:val="a3"/>
        <w:numPr>
          <w:ilvl w:val="0"/>
          <w:numId w:val="4"/>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宮城県内に本社又は支社・支店・営業所・事務所を有する</w:t>
      </w:r>
      <w:r w:rsidR="006F4B25" w:rsidRPr="00886654">
        <w:rPr>
          <w:rFonts w:asciiTheme="minorEastAsia" w:eastAsiaTheme="minorEastAsia" w:hAnsiTheme="minorEastAsia" w:hint="eastAsia"/>
          <w:color w:val="000000" w:themeColor="text1"/>
          <w:sz w:val="22"/>
          <w:szCs w:val="22"/>
        </w:rPr>
        <w:t>法人</w:t>
      </w:r>
      <w:r w:rsidRPr="00886654">
        <w:rPr>
          <w:rFonts w:asciiTheme="minorEastAsia" w:eastAsiaTheme="minorEastAsia" w:hAnsiTheme="minorEastAsia" w:hint="eastAsia"/>
          <w:color w:val="000000" w:themeColor="text1"/>
          <w:sz w:val="22"/>
          <w:szCs w:val="22"/>
        </w:rPr>
        <w:t>である</w:t>
      </w:r>
      <w:r w:rsidR="006F4B25" w:rsidRPr="00886654">
        <w:rPr>
          <w:rFonts w:asciiTheme="minorEastAsia" w:eastAsiaTheme="minorEastAsia" w:hAnsiTheme="minorEastAsia" w:hint="eastAsia"/>
          <w:color w:val="000000" w:themeColor="text1"/>
          <w:sz w:val="22"/>
          <w:szCs w:val="22"/>
        </w:rPr>
        <w:t>こと。</w:t>
      </w:r>
    </w:p>
    <w:p w14:paraId="72838CC5" w14:textId="77777777" w:rsidR="0048317E" w:rsidRPr="00886654" w:rsidRDefault="002068B1" w:rsidP="0048317E">
      <w:pPr>
        <w:pStyle w:val="a3"/>
        <w:numPr>
          <w:ilvl w:val="0"/>
          <w:numId w:val="4"/>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過去１０年間（平成２</w:t>
      </w:r>
      <w:r w:rsidR="006A4492" w:rsidRPr="00886654">
        <w:rPr>
          <w:rFonts w:asciiTheme="minorEastAsia" w:eastAsiaTheme="minorEastAsia" w:hAnsiTheme="minorEastAsia" w:hint="eastAsia"/>
          <w:color w:val="000000" w:themeColor="text1"/>
          <w:sz w:val="22"/>
          <w:szCs w:val="22"/>
        </w:rPr>
        <w:t>７</w:t>
      </w:r>
      <w:r w:rsidRPr="00886654">
        <w:rPr>
          <w:rFonts w:asciiTheme="minorEastAsia" w:eastAsiaTheme="minorEastAsia" w:hAnsiTheme="minorEastAsia" w:hint="eastAsia"/>
          <w:color w:val="000000" w:themeColor="text1"/>
          <w:sz w:val="22"/>
          <w:szCs w:val="22"/>
        </w:rPr>
        <w:t>年度から令和</w:t>
      </w:r>
      <w:r w:rsidR="006A4492" w:rsidRPr="00886654">
        <w:rPr>
          <w:rFonts w:asciiTheme="minorEastAsia" w:eastAsiaTheme="minorEastAsia" w:hAnsiTheme="minorEastAsia" w:hint="eastAsia"/>
          <w:color w:val="000000" w:themeColor="text1"/>
          <w:sz w:val="22"/>
          <w:szCs w:val="22"/>
        </w:rPr>
        <w:t>６</w:t>
      </w:r>
      <w:r w:rsidRPr="00886654">
        <w:rPr>
          <w:rFonts w:asciiTheme="minorEastAsia" w:eastAsiaTheme="minorEastAsia" w:hAnsiTheme="minorEastAsia" w:hint="eastAsia"/>
          <w:color w:val="000000" w:themeColor="text1"/>
          <w:sz w:val="22"/>
          <w:szCs w:val="22"/>
        </w:rPr>
        <w:t>年度まで）において、</w:t>
      </w:r>
      <w:r w:rsidR="0048317E" w:rsidRPr="00886654">
        <w:rPr>
          <w:rFonts w:asciiTheme="minorEastAsia" w:eastAsiaTheme="minorEastAsia" w:hAnsiTheme="minorEastAsia" w:hint="eastAsia"/>
          <w:color w:val="000000" w:themeColor="text1"/>
          <w:sz w:val="22"/>
          <w:szCs w:val="22"/>
        </w:rPr>
        <w:t>同種業務を元請けとして受注し、完了した実績を有すること。</w:t>
      </w:r>
    </w:p>
    <w:p w14:paraId="27039289" w14:textId="5C6DE418" w:rsidR="002068B1" w:rsidRPr="0048317E" w:rsidRDefault="0048317E" w:rsidP="0048317E">
      <w:pPr>
        <w:pStyle w:val="a3"/>
        <w:spacing w:line="400" w:lineRule="exact"/>
        <w:ind w:leftChars="300" w:left="850" w:hangingChars="100" w:hanging="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※同種業務とは、地域振興施設（</w:t>
      </w:r>
      <w:r>
        <w:rPr>
          <w:rFonts w:asciiTheme="minorEastAsia" w:eastAsiaTheme="minorEastAsia" w:hAnsiTheme="minorEastAsia" w:hint="eastAsia"/>
          <w:color w:val="000000" w:themeColor="text1"/>
          <w:sz w:val="22"/>
          <w:szCs w:val="22"/>
        </w:rPr>
        <w:t>道の駅、</w:t>
      </w:r>
      <w:r w:rsidRPr="00886654">
        <w:rPr>
          <w:rFonts w:asciiTheme="minorEastAsia" w:eastAsiaTheme="minorEastAsia" w:hAnsiTheme="minorEastAsia" w:hint="eastAsia"/>
          <w:color w:val="000000" w:themeColor="text1"/>
          <w:sz w:val="22"/>
          <w:szCs w:val="22"/>
        </w:rPr>
        <w:t>観光拠点、物産販売・飲食施設、温泉施設など）に関する計画の策定業務をいう。</w:t>
      </w:r>
    </w:p>
    <w:p w14:paraId="4F195B0C" w14:textId="34A01FB6" w:rsidR="004917B2" w:rsidRPr="00886654" w:rsidRDefault="00AE1545" w:rsidP="007909B0">
      <w:pPr>
        <w:pStyle w:val="a3"/>
        <w:numPr>
          <w:ilvl w:val="0"/>
          <w:numId w:val="4"/>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参加希望者は</w:t>
      </w:r>
      <w:r w:rsidR="00D16EEF" w:rsidRPr="00886654">
        <w:rPr>
          <w:rFonts w:asciiTheme="minorEastAsia" w:eastAsiaTheme="minorEastAsia" w:hAnsiTheme="minorEastAsia" w:hint="eastAsia"/>
          <w:color w:val="000000" w:themeColor="text1"/>
          <w:sz w:val="22"/>
          <w:szCs w:val="22"/>
        </w:rPr>
        <w:t>管理技術者に一級建築士又は技術士（建設部門（都市及び地方計画）又は総合技術監理部門</w:t>
      </w:r>
      <w:r w:rsidR="0048317E">
        <w:rPr>
          <w:rFonts w:asciiTheme="minorEastAsia" w:eastAsiaTheme="minorEastAsia" w:hAnsiTheme="minorEastAsia" w:hint="eastAsia"/>
          <w:color w:val="000000" w:themeColor="text1"/>
          <w:sz w:val="22"/>
          <w:szCs w:val="22"/>
        </w:rPr>
        <w:t>（建設―</w:t>
      </w:r>
      <w:r w:rsidR="0048317E" w:rsidRPr="00886654">
        <w:rPr>
          <w:rFonts w:asciiTheme="minorEastAsia" w:eastAsiaTheme="minorEastAsia" w:hAnsiTheme="minorEastAsia" w:hint="eastAsia"/>
          <w:color w:val="000000" w:themeColor="text1"/>
          <w:sz w:val="22"/>
          <w:szCs w:val="22"/>
        </w:rPr>
        <w:t>都市及び地方計画</w:t>
      </w:r>
      <w:r w:rsidR="0048317E">
        <w:rPr>
          <w:rFonts w:asciiTheme="minorEastAsia" w:eastAsiaTheme="minorEastAsia" w:hAnsiTheme="minorEastAsia" w:hint="eastAsia"/>
          <w:color w:val="000000" w:themeColor="text1"/>
          <w:sz w:val="22"/>
          <w:szCs w:val="22"/>
        </w:rPr>
        <w:t>）</w:t>
      </w:r>
      <w:r w:rsidR="00D16EEF" w:rsidRPr="00886654">
        <w:rPr>
          <w:rFonts w:asciiTheme="minorEastAsia" w:eastAsiaTheme="minorEastAsia" w:hAnsiTheme="minorEastAsia" w:hint="eastAsia"/>
          <w:color w:val="000000" w:themeColor="text1"/>
          <w:sz w:val="22"/>
          <w:szCs w:val="22"/>
        </w:rPr>
        <w:t>）の資格を有し、３(3)の業務</w:t>
      </w:r>
      <w:r w:rsidR="00D16EEF" w:rsidRPr="00886654">
        <w:rPr>
          <w:rFonts w:asciiTheme="minorEastAsia" w:eastAsiaTheme="minorEastAsia" w:hAnsiTheme="minorEastAsia" w:hint="eastAsia"/>
          <w:color w:val="000000" w:themeColor="text1"/>
          <w:sz w:val="22"/>
          <w:szCs w:val="22"/>
        </w:rPr>
        <w:lastRenderedPageBreak/>
        <w:t>に携わった実績を有する者を配置できること。</w:t>
      </w:r>
    </w:p>
    <w:p w14:paraId="1AC6CDED" w14:textId="22A18E18" w:rsidR="004E613C" w:rsidRDefault="006A4492" w:rsidP="004C0504">
      <w:pPr>
        <w:pStyle w:val="a3"/>
        <w:numPr>
          <w:ilvl w:val="0"/>
          <w:numId w:val="4"/>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参加希望者</w:t>
      </w:r>
      <w:r w:rsidR="004917B2" w:rsidRPr="00886654">
        <w:rPr>
          <w:rFonts w:asciiTheme="minorEastAsia" w:eastAsiaTheme="minorEastAsia" w:hAnsiTheme="minorEastAsia" w:hint="eastAsia"/>
          <w:color w:val="000000" w:themeColor="text1"/>
          <w:sz w:val="22"/>
          <w:szCs w:val="22"/>
        </w:rPr>
        <w:t>は、</w:t>
      </w:r>
      <w:r w:rsidR="004E613C" w:rsidRPr="00886654">
        <w:rPr>
          <w:rFonts w:asciiTheme="minorEastAsia" w:eastAsiaTheme="minorEastAsia" w:hAnsiTheme="minorEastAsia" w:hint="eastAsia"/>
          <w:color w:val="000000" w:themeColor="text1"/>
          <w:sz w:val="22"/>
          <w:szCs w:val="22"/>
        </w:rPr>
        <w:t>本業務に関し、分担して業務を実施する場合における協力事業者を加えることができる。</w:t>
      </w:r>
      <w:r w:rsidR="004917B2" w:rsidRPr="00886654">
        <w:rPr>
          <w:rFonts w:asciiTheme="minorEastAsia" w:eastAsiaTheme="minorEastAsia" w:hAnsiTheme="minorEastAsia" w:hint="eastAsia"/>
          <w:color w:val="000000" w:themeColor="text1"/>
          <w:sz w:val="22"/>
          <w:szCs w:val="22"/>
        </w:rPr>
        <w:t>ただし、協力者となった者及びその者の所属する企業等は本プロポーザルの応募者となることができない。</w:t>
      </w:r>
    </w:p>
    <w:p w14:paraId="2AD502CA" w14:textId="50B7FD3A" w:rsidR="00CC689B" w:rsidRPr="00CC689B" w:rsidRDefault="00CC689B" w:rsidP="00CC689B">
      <w:pPr>
        <w:pStyle w:val="a3"/>
        <w:numPr>
          <w:ilvl w:val="0"/>
          <w:numId w:val="4"/>
        </w:numPr>
        <w:spacing w:line="400" w:lineRule="exact"/>
        <w:ind w:leftChars="0" w:left="56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本プロポーザルへの参加申し込み時点で、国税の滞納がないこと。</w:t>
      </w:r>
    </w:p>
    <w:p w14:paraId="57D6CC85" w14:textId="77777777" w:rsidR="006F4B25" w:rsidRPr="00886654" w:rsidRDefault="006F4B25" w:rsidP="007909B0">
      <w:pPr>
        <w:pStyle w:val="a3"/>
        <w:numPr>
          <w:ilvl w:val="0"/>
          <w:numId w:val="4"/>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地方自治法施行令（昭和２２年政令第１６号）第１６７条の４の規定のほか、次の各号に該当しないこと。</w:t>
      </w:r>
    </w:p>
    <w:p w14:paraId="6670F8D5" w14:textId="2BF3CEAE" w:rsidR="002068B1" w:rsidRPr="00886654" w:rsidRDefault="006F4B25" w:rsidP="00C204BA">
      <w:pPr>
        <w:pStyle w:val="a3"/>
        <w:numPr>
          <w:ilvl w:val="1"/>
          <w:numId w:val="4"/>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手形交換所による取引停止処分を受けてから２年間を経過しない者又は提案書提出締切日前６</w:t>
      </w:r>
      <w:r w:rsidR="006A4492" w:rsidRPr="00886654">
        <w:rPr>
          <w:rFonts w:asciiTheme="minorEastAsia" w:eastAsiaTheme="minorEastAsia" w:hAnsiTheme="minorEastAsia" w:hint="eastAsia"/>
          <w:color w:val="000000" w:themeColor="text1"/>
          <w:sz w:val="22"/>
          <w:szCs w:val="22"/>
        </w:rPr>
        <w:t>カ</w:t>
      </w:r>
      <w:r w:rsidRPr="00886654">
        <w:rPr>
          <w:rFonts w:asciiTheme="minorEastAsia" w:eastAsiaTheme="minorEastAsia" w:hAnsiTheme="minorEastAsia" w:hint="eastAsia"/>
          <w:color w:val="000000" w:themeColor="text1"/>
          <w:sz w:val="22"/>
          <w:szCs w:val="22"/>
        </w:rPr>
        <w:t>月以内に手形又は小切手を不渡りした者。</w:t>
      </w:r>
    </w:p>
    <w:p w14:paraId="17070083" w14:textId="77777777" w:rsidR="002068B1" w:rsidRPr="00886654" w:rsidRDefault="006F4B25" w:rsidP="00C204BA">
      <w:pPr>
        <w:pStyle w:val="a3"/>
        <w:numPr>
          <w:ilvl w:val="1"/>
          <w:numId w:val="4"/>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会社更生法（平成１４年法律第１５４号）の適用を申請した者で、同法に基づく裁判所からの更生手続開始決定がされていない者。</w:t>
      </w:r>
    </w:p>
    <w:p w14:paraId="02AB621B" w14:textId="77777777" w:rsidR="006F4B25" w:rsidRPr="00886654" w:rsidRDefault="006F4B25" w:rsidP="00C204BA">
      <w:pPr>
        <w:pStyle w:val="a3"/>
        <w:numPr>
          <w:ilvl w:val="1"/>
          <w:numId w:val="4"/>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民事再生法（平成１１年法律第２２５号）の適用を申請した者で、同法に基</w:t>
      </w:r>
      <w:r w:rsidR="002068B1" w:rsidRPr="00886654">
        <w:rPr>
          <w:rFonts w:asciiTheme="minorEastAsia" w:eastAsiaTheme="minorEastAsia" w:hAnsiTheme="minorEastAsia" w:hint="eastAsia"/>
          <w:color w:val="000000" w:themeColor="text1"/>
          <w:sz w:val="22"/>
          <w:szCs w:val="22"/>
        </w:rPr>
        <w:t>づ</w:t>
      </w:r>
      <w:r w:rsidRPr="00886654">
        <w:rPr>
          <w:rFonts w:asciiTheme="minorEastAsia" w:eastAsiaTheme="minorEastAsia" w:hAnsiTheme="minorEastAsia" w:hint="eastAsia"/>
          <w:color w:val="000000" w:themeColor="text1"/>
          <w:sz w:val="22"/>
          <w:szCs w:val="22"/>
        </w:rPr>
        <w:t>く裁判所からの再生手続開始決定がされていない者。</w:t>
      </w:r>
    </w:p>
    <w:p w14:paraId="64DCC735" w14:textId="6EB92B5F" w:rsidR="00AE1ADE" w:rsidRPr="00886654" w:rsidRDefault="006F4B25" w:rsidP="006A4492">
      <w:pPr>
        <w:pStyle w:val="a3"/>
        <w:numPr>
          <w:ilvl w:val="0"/>
          <w:numId w:val="4"/>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暴力団員による不当な行為の防止等に関する法律（平成３年法律第７７号）第２条第２号に規定する暴力団及び同条第６号に規定する暴力団員並びに岩沼市暴力団排除条例（平成２４年１２月１７日条例第２４号）に規定する密接関係者でないこと。</w:t>
      </w:r>
    </w:p>
    <w:p w14:paraId="50C1D5A5" w14:textId="77777777" w:rsidR="006A4492" w:rsidRPr="00886654" w:rsidRDefault="006A4492" w:rsidP="006A4492">
      <w:pPr>
        <w:pStyle w:val="a3"/>
        <w:spacing w:line="400" w:lineRule="exact"/>
        <w:ind w:leftChars="0" w:left="567"/>
        <w:rPr>
          <w:rFonts w:asciiTheme="minorEastAsia" w:eastAsiaTheme="minorEastAsia" w:hAnsiTheme="minorEastAsia"/>
          <w:color w:val="000000" w:themeColor="text1"/>
          <w:sz w:val="22"/>
          <w:szCs w:val="22"/>
        </w:rPr>
      </w:pPr>
    </w:p>
    <w:p w14:paraId="04D3171C" w14:textId="7A3A7F5B" w:rsidR="00AE1ADE" w:rsidRPr="00886654" w:rsidRDefault="00877974" w:rsidP="003C23B5">
      <w:pPr>
        <w:spacing w:line="400" w:lineRule="exact"/>
        <w:rPr>
          <w:rFonts w:ascii="游ゴシック" w:eastAsia="游ゴシック" w:hAnsi="游ゴシック"/>
          <w:b/>
          <w:color w:val="000000" w:themeColor="text1"/>
          <w:sz w:val="22"/>
          <w:szCs w:val="22"/>
        </w:rPr>
      </w:pPr>
      <w:r w:rsidRPr="00886654">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59264" behindDoc="0" locked="0" layoutInCell="1" allowOverlap="1" wp14:anchorId="2F0BF8D2" wp14:editId="34B8B992">
                <wp:simplePos x="0" y="0"/>
                <wp:positionH relativeFrom="column">
                  <wp:posOffset>-51435</wp:posOffset>
                </wp:positionH>
                <wp:positionV relativeFrom="paragraph">
                  <wp:posOffset>219075</wp:posOffset>
                </wp:positionV>
                <wp:extent cx="5667375" cy="2743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67375" cy="2743200"/>
                        </a:xfrm>
                        <a:prstGeom prst="rect">
                          <a:avLst/>
                        </a:prstGeom>
                        <a:noFill/>
                        <a:ln w="6350">
                          <a:noFill/>
                        </a:ln>
                      </wps:spPr>
                      <wps:txbx>
                        <w:txbxContent>
                          <w:tbl>
                            <w:tblPr>
                              <w:tblW w:w="0" w:type="auto"/>
                              <w:tblInd w:w="5" w:type="dxa"/>
                              <w:tblLook w:val="04A0" w:firstRow="1" w:lastRow="0" w:firstColumn="1" w:lastColumn="0" w:noHBand="0" w:noVBand="1"/>
                            </w:tblPr>
                            <w:tblGrid>
                              <w:gridCol w:w="3955"/>
                              <w:gridCol w:w="4667"/>
                            </w:tblGrid>
                            <w:tr w:rsidR="00C204BA" w14:paraId="23C20241" w14:textId="77777777" w:rsidTr="00781285">
                              <w:tc>
                                <w:tcPr>
                                  <w:tcW w:w="3964" w:type="dxa"/>
                                  <w:tcBorders>
                                    <w:top w:val="single" w:sz="4" w:space="0" w:color="auto"/>
                                    <w:left w:val="nil"/>
                                    <w:bottom w:val="double" w:sz="4" w:space="0" w:color="auto"/>
                                    <w:right w:val="single" w:sz="4" w:space="0" w:color="auto"/>
                                  </w:tcBorders>
                                  <w:shd w:val="clear" w:color="auto" w:fill="F2F2F2" w:themeFill="background1" w:themeFillShade="F2"/>
                                </w:tcPr>
                                <w:p w14:paraId="594BF488" w14:textId="77777777" w:rsidR="00C204BA" w:rsidRPr="00E67A1E" w:rsidRDefault="00C204BA" w:rsidP="00E67A1E">
                                  <w:pPr>
                                    <w:spacing w:line="360" w:lineRule="exact"/>
                                    <w:jc w:val="center"/>
                                    <w:rPr>
                                      <w:rFonts w:asciiTheme="minorEastAsia" w:eastAsiaTheme="minorEastAsia" w:hAnsiTheme="minorEastAsia"/>
                                      <w:sz w:val="22"/>
                                    </w:rPr>
                                  </w:pPr>
                                  <w:r w:rsidRPr="00E67A1E">
                                    <w:rPr>
                                      <w:rFonts w:asciiTheme="minorEastAsia" w:eastAsiaTheme="minorEastAsia" w:hAnsiTheme="minorEastAsia" w:hint="eastAsia"/>
                                      <w:sz w:val="22"/>
                                    </w:rPr>
                                    <w:t>期日等</w:t>
                                  </w:r>
                                </w:p>
                              </w:tc>
                              <w:tc>
                                <w:tcPr>
                                  <w:tcW w:w="4678" w:type="dxa"/>
                                  <w:tcBorders>
                                    <w:top w:val="single" w:sz="4" w:space="0" w:color="auto"/>
                                    <w:left w:val="single" w:sz="4" w:space="0" w:color="auto"/>
                                    <w:bottom w:val="double" w:sz="4" w:space="0" w:color="auto"/>
                                    <w:right w:val="nil"/>
                                  </w:tcBorders>
                                  <w:shd w:val="clear" w:color="auto" w:fill="F2F2F2" w:themeFill="background1" w:themeFillShade="F2"/>
                                </w:tcPr>
                                <w:p w14:paraId="51F0F3B3" w14:textId="77777777" w:rsidR="00C204BA" w:rsidRPr="00E67A1E" w:rsidRDefault="00C204BA" w:rsidP="00E67A1E">
                                  <w:pPr>
                                    <w:spacing w:line="360" w:lineRule="exact"/>
                                    <w:jc w:val="center"/>
                                    <w:rPr>
                                      <w:rFonts w:asciiTheme="minorEastAsia" w:eastAsiaTheme="minorEastAsia" w:hAnsiTheme="minorEastAsia"/>
                                      <w:sz w:val="22"/>
                                    </w:rPr>
                                  </w:pPr>
                                  <w:r w:rsidRPr="00E67A1E">
                                    <w:rPr>
                                      <w:rFonts w:asciiTheme="minorEastAsia" w:eastAsiaTheme="minorEastAsia" w:hAnsiTheme="minorEastAsia" w:hint="eastAsia"/>
                                      <w:sz w:val="22"/>
                                    </w:rPr>
                                    <w:t>内容</w:t>
                                  </w:r>
                                </w:p>
                              </w:tc>
                            </w:tr>
                            <w:tr w:rsidR="00C204BA" w14:paraId="70B295DD" w14:textId="77777777" w:rsidTr="00006507">
                              <w:tc>
                                <w:tcPr>
                                  <w:tcW w:w="3964" w:type="dxa"/>
                                  <w:tcBorders>
                                    <w:top w:val="double" w:sz="4" w:space="0" w:color="auto"/>
                                    <w:left w:val="nil"/>
                                    <w:bottom w:val="single" w:sz="4" w:space="0" w:color="auto"/>
                                    <w:right w:val="single" w:sz="4" w:space="0" w:color="auto"/>
                                  </w:tcBorders>
                                </w:tcPr>
                                <w:p w14:paraId="64DD447D" w14:textId="045F96DD" w:rsidR="00C204BA" w:rsidRPr="00585FF7" w:rsidRDefault="00C204BA"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７</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00585FF7">
                                    <w:rPr>
                                      <w:rFonts w:asciiTheme="minorEastAsia" w:eastAsiaTheme="minorEastAsia" w:hAnsiTheme="minorEastAsia" w:hint="eastAsia"/>
                                      <w:sz w:val="22"/>
                                      <w:szCs w:val="22"/>
                                    </w:rPr>
                                    <w:t>1</w:t>
                                  </w:r>
                                  <w:r w:rsidRPr="004917B2">
                                    <w:rPr>
                                      <w:rFonts w:asciiTheme="minorEastAsia" w:eastAsiaTheme="minorEastAsia" w:hAnsiTheme="minorEastAsia" w:hint="eastAsia"/>
                                      <w:sz w:val="22"/>
                                      <w:szCs w:val="22"/>
                                    </w:rPr>
                                    <w:t>日（</w:t>
                                  </w:r>
                                  <w:r w:rsidR="00585FF7">
                                    <w:rPr>
                                      <w:rFonts w:asciiTheme="minorEastAsia" w:eastAsiaTheme="minorEastAsia" w:hAnsiTheme="minorEastAsia" w:hint="eastAsia"/>
                                      <w:sz w:val="22"/>
                                      <w:szCs w:val="22"/>
                                    </w:rPr>
                                    <w:t>金</w:t>
                                  </w:r>
                                  <w:bookmarkStart w:id="4" w:name="_GoBack"/>
                                  <w:bookmarkEnd w:id="4"/>
                                  <w:r w:rsidRPr="004917B2">
                                    <w:rPr>
                                      <w:rFonts w:asciiTheme="minorEastAsia" w:eastAsiaTheme="minorEastAsia" w:hAnsiTheme="minorEastAsia" w:hint="eastAsia"/>
                                      <w:sz w:val="22"/>
                                      <w:szCs w:val="22"/>
                                    </w:rPr>
                                    <w:t>）</w:t>
                                  </w:r>
                                </w:p>
                              </w:tc>
                              <w:tc>
                                <w:tcPr>
                                  <w:tcW w:w="4678" w:type="dxa"/>
                                  <w:tcBorders>
                                    <w:top w:val="double" w:sz="4" w:space="0" w:color="auto"/>
                                    <w:left w:val="single" w:sz="4" w:space="0" w:color="auto"/>
                                    <w:bottom w:val="single" w:sz="4" w:space="0" w:color="auto"/>
                                    <w:right w:val="nil"/>
                                  </w:tcBorders>
                                </w:tcPr>
                                <w:p w14:paraId="17995730" w14:textId="77777777"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実施要領等の公告</w:t>
                                  </w:r>
                                </w:p>
                              </w:tc>
                            </w:tr>
                            <w:tr w:rsidR="00C204BA" w14:paraId="29D13674" w14:textId="77777777" w:rsidTr="00006507">
                              <w:tc>
                                <w:tcPr>
                                  <w:tcW w:w="3964" w:type="dxa"/>
                                  <w:tcBorders>
                                    <w:top w:val="single" w:sz="4" w:space="0" w:color="auto"/>
                                    <w:left w:val="nil"/>
                                    <w:bottom w:val="single" w:sz="4" w:space="0" w:color="auto"/>
                                    <w:right w:val="single" w:sz="4" w:space="0" w:color="auto"/>
                                  </w:tcBorders>
                                </w:tcPr>
                                <w:p w14:paraId="0E2C3FCA" w14:textId="1585011D"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７</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２</w:t>
                                  </w:r>
                                  <w:r w:rsidR="007A4FCD">
                                    <w:rPr>
                                      <w:rFonts w:asciiTheme="minorEastAsia" w:eastAsiaTheme="minorEastAsia" w:hAnsiTheme="minorEastAsia" w:hint="eastAsia"/>
                                      <w:sz w:val="22"/>
                                      <w:szCs w:val="22"/>
                                    </w:rPr>
                                    <w:t>４</w:t>
                                  </w:r>
                                  <w:r w:rsidRPr="004917B2">
                                    <w:rPr>
                                      <w:rFonts w:asciiTheme="minorEastAsia" w:eastAsiaTheme="minorEastAsia" w:hAnsiTheme="minorEastAsia" w:hint="eastAsia"/>
                                      <w:sz w:val="22"/>
                                      <w:szCs w:val="22"/>
                                    </w:rPr>
                                    <w:t>日（</w:t>
                                  </w:r>
                                  <w:r w:rsidR="007A4FCD">
                                    <w:rPr>
                                      <w:rFonts w:asciiTheme="minorEastAsia" w:eastAsiaTheme="minorEastAsia" w:hAnsiTheme="minorEastAsia" w:hint="eastAsia"/>
                                      <w:sz w:val="22"/>
                                      <w:szCs w:val="22"/>
                                    </w:rPr>
                                    <w:t>木</w:t>
                                  </w:r>
                                  <w:r w:rsidRPr="004917B2">
                                    <w:rPr>
                                      <w:rFonts w:asciiTheme="minorEastAsia" w:eastAsiaTheme="minorEastAsia" w:hAnsiTheme="minorEastAsia" w:hint="eastAsia"/>
                                      <w:sz w:val="22"/>
                                      <w:szCs w:val="22"/>
                                    </w:rPr>
                                    <w:t>）午後５時</w:t>
                                  </w:r>
                                </w:p>
                              </w:tc>
                              <w:tc>
                                <w:tcPr>
                                  <w:tcW w:w="4678" w:type="dxa"/>
                                  <w:tcBorders>
                                    <w:top w:val="single" w:sz="4" w:space="0" w:color="auto"/>
                                    <w:left w:val="single" w:sz="4" w:space="0" w:color="auto"/>
                                    <w:bottom w:val="single" w:sz="4" w:space="0" w:color="auto"/>
                                    <w:right w:val="nil"/>
                                  </w:tcBorders>
                                </w:tcPr>
                                <w:p w14:paraId="5297EFA4" w14:textId="77777777"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質問書提出期限</w:t>
                                  </w:r>
                                </w:p>
                              </w:tc>
                            </w:tr>
                            <w:tr w:rsidR="00C204BA" w14:paraId="07226ABA" w14:textId="77777777" w:rsidTr="00006507">
                              <w:tc>
                                <w:tcPr>
                                  <w:tcW w:w="3964" w:type="dxa"/>
                                  <w:tcBorders>
                                    <w:top w:val="single" w:sz="4" w:space="0" w:color="auto"/>
                                    <w:left w:val="nil"/>
                                    <w:bottom w:val="single" w:sz="4" w:space="0" w:color="auto"/>
                                    <w:right w:val="single" w:sz="4" w:space="0" w:color="auto"/>
                                  </w:tcBorders>
                                </w:tcPr>
                                <w:p w14:paraId="5A22CBBE" w14:textId="76863D3C"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７</w:t>
                                  </w:r>
                                  <w:r w:rsidRPr="004917B2">
                                    <w:rPr>
                                      <w:rFonts w:asciiTheme="minorEastAsia" w:eastAsiaTheme="minorEastAsia" w:hAnsiTheme="minorEastAsia" w:hint="eastAsia"/>
                                      <w:sz w:val="22"/>
                                      <w:szCs w:val="22"/>
                                    </w:rPr>
                                    <w:t>月２</w:t>
                                  </w:r>
                                  <w:r w:rsidR="00EC6273">
                                    <w:rPr>
                                      <w:rFonts w:asciiTheme="minorEastAsia" w:eastAsiaTheme="minorEastAsia" w:hAnsiTheme="minorEastAsia" w:hint="eastAsia"/>
                                      <w:sz w:val="22"/>
                                      <w:szCs w:val="22"/>
                                    </w:rPr>
                                    <w:t>８</w:t>
                                  </w:r>
                                  <w:r w:rsidRPr="004917B2">
                                    <w:rPr>
                                      <w:rFonts w:asciiTheme="minorEastAsia" w:eastAsiaTheme="minorEastAsia" w:hAnsiTheme="minorEastAsia" w:hint="eastAsia"/>
                                      <w:sz w:val="22"/>
                                      <w:szCs w:val="22"/>
                                    </w:rPr>
                                    <w:t>日（</w:t>
                                  </w:r>
                                  <w:r w:rsidR="00EC6273">
                                    <w:rPr>
                                      <w:rFonts w:asciiTheme="minorEastAsia" w:eastAsiaTheme="minorEastAsia" w:hAnsiTheme="minorEastAsia" w:hint="eastAsia"/>
                                      <w:sz w:val="22"/>
                                      <w:szCs w:val="22"/>
                                    </w:rPr>
                                    <w:t>月</w:t>
                                  </w:r>
                                  <w:r w:rsidRPr="004917B2">
                                    <w:rPr>
                                      <w:rFonts w:asciiTheme="minorEastAsia" w:eastAsiaTheme="minorEastAsia" w:hAnsiTheme="minorEastAsia" w:hint="eastAsia"/>
                                      <w:sz w:val="22"/>
                                      <w:szCs w:val="22"/>
                                    </w:rPr>
                                    <w:t>）午後５時</w:t>
                                  </w:r>
                                </w:p>
                              </w:tc>
                              <w:tc>
                                <w:tcPr>
                                  <w:tcW w:w="4678" w:type="dxa"/>
                                  <w:tcBorders>
                                    <w:top w:val="single" w:sz="4" w:space="0" w:color="auto"/>
                                    <w:left w:val="single" w:sz="4" w:space="0" w:color="auto"/>
                                    <w:bottom w:val="single" w:sz="4" w:space="0" w:color="auto"/>
                                    <w:right w:val="nil"/>
                                  </w:tcBorders>
                                </w:tcPr>
                                <w:p w14:paraId="03EF1C6E" w14:textId="77777777"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質問書への回答</w:t>
                                  </w:r>
                                </w:p>
                              </w:tc>
                            </w:tr>
                            <w:tr w:rsidR="00C204BA" w14:paraId="0F686E28" w14:textId="77777777" w:rsidTr="00006507">
                              <w:tc>
                                <w:tcPr>
                                  <w:tcW w:w="3964" w:type="dxa"/>
                                  <w:tcBorders>
                                    <w:top w:val="single" w:sz="4" w:space="0" w:color="auto"/>
                                    <w:left w:val="nil"/>
                                    <w:bottom w:val="single" w:sz="4" w:space="0" w:color="auto"/>
                                    <w:right w:val="single" w:sz="4" w:space="0" w:color="auto"/>
                                  </w:tcBorders>
                                </w:tcPr>
                                <w:p w14:paraId="4E650EFA" w14:textId="77777777" w:rsidR="00C204BA" w:rsidRPr="00F12D5B" w:rsidRDefault="00C204BA"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８</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７</w:t>
                                  </w:r>
                                  <w:r w:rsidRPr="004917B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木</w:t>
                                  </w:r>
                                  <w:r w:rsidRPr="004917B2">
                                    <w:rPr>
                                      <w:rFonts w:asciiTheme="minorEastAsia" w:eastAsiaTheme="minorEastAsia" w:hAnsiTheme="minorEastAsia" w:hint="eastAsia"/>
                                      <w:sz w:val="22"/>
                                      <w:szCs w:val="22"/>
                                    </w:rPr>
                                    <w:t>）午後</w:t>
                                  </w:r>
                                  <w:r>
                                    <w:rPr>
                                      <w:rFonts w:asciiTheme="minorEastAsia" w:eastAsiaTheme="minorEastAsia" w:hAnsiTheme="minorEastAsia" w:hint="eastAsia"/>
                                      <w:sz w:val="22"/>
                                      <w:szCs w:val="22"/>
                                    </w:rPr>
                                    <w:t>５</w:t>
                                  </w:r>
                                  <w:r w:rsidRPr="004917B2">
                                    <w:rPr>
                                      <w:rFonts w:asciiTheme="minorEastAsia" w:eastAsiaTheme="minorEastAsia" w:hAnsiTheme="minorEastAsia" w:hint="eastAsia"/>
                                      <w:sz w:val="22"/>
                                      <w:szCs w:val="22"/>
                                    </w:rPr>
                                    <w:t>時</w:t>
                                  </w:r>
                                </w:p>
                              </w:tc>
                              <w:tc>
                                <w:tcPr>
                                  <w:tcW w:w="4678" w:type="dxa"/>
                                  <w:tcBorders>
                                    <w:top w:val="single" w:sz="4" w:space="0" w:color="auto"/>
                                    <w:left w:val="single" w:sz="4" w:space="0" w:color="auto"/>
                                    <w:bottom w:val="single" w:sz="4" w:space="0" w:color="auto"/>
                                    <w:right w:val="nil"/>
                                  </w:tcBorders>
                                </w:tcPr>
                                <w:p w14:paraId="15FC6982" w14:textId="5E0BB741"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参加申込書類</w:t>
                                  </w:r>
                                  <w:r>
                                    <w:rPr>
                                      <w:rFonts w:asciiTheme="minorEastAsia" w:eastAsiaTheme="minorEastAsia" w:hAnsiTheme="minorEastAsia" w:hint="eastAsia"/>
                                      <w:sz w:val="22"/>
                                      <w:szCs w:val="22"/>
                                    </w:rPr>
                                    <w:t>等の</w:t>
                                  </w:r>
                                  <w:r w:rsidRPr="004917B2">
                                    <w:rPr>
                                      <w:rFonts w:asciiTheme="minorEastAsia" w:eastAsiaTheme="minorEastAsia" w:hAnsiTheme="minorEastAsia" w:hint="eastAsia"/>
                                      <w:sz w:val="22"/>
                                      <w:szCs w:val="22"/>
                                    </w:rPr>
                                    <w:t>提出期限</w:t>
                                  </w:r>
                                </w:p>
                              </w:tc>
                            </w:tr>
                            <w:tr w:rsidR="00C204BA" w14:paraId="1E3215B2" w14:textId="77777777" w:rsidTr="00693251">
                              <w:tc>
                                <w:tcPr>
                                  <w:tcW w:w="3964" w:type="dxa"/>
                                  <w:tcBorders>
                                    <w:top w:val="single" w:sz="4" w:space="0" w:color="auto"/>
                                    <w:left w:val="nil"/>
                                    <w:bottom w:val="single" w:sz="4" w:space="0" w:color="auto"/>
                                    <w:right w:val="single" w:sz="4" w:space="0" w:color="auto"/>
                                  </w:tcBorders>
                                </w:tcPr>
                                <w:p w14:paraId="3456A469" w14:textId="77777777" w:rsidR="00C204BA" w:rsidRPr="007909B0"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８</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１５</w:t>
                                  </w:r>
                                  <w:r w:rsidRPr="004917B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金</w:t>
                                  </w:r>
                                  <w:r w:rsidRPr="004917B2">
                                    <w:rPr>
                                      <w:rFonts w:asciiTheme="minorEastAsia" w:eastAsiaTheme="minorEastAsia" w:hAnsiTheme="minorEastAsia" w:hint="eastAsia"/>
                                      <w:sz w:val="22"/>
                                      <w:szCs w:val="22"/>
                                    </w:rPr>
                                    <w:t>）午後</w:t>
                                  </w:r>
                                  <w:r>
                                    <w:rPr>
                                      <w:rFonts w:asciiTheme="minorEastAsia" w:eastAsiaTheme="minorEastAsia" w:hAnsiTheme="minorEastAsia" w:hint="eastAsia"/>
                                      <w:sz w:val="22"/>
                                      <w:szCs w:val="22"/>
                                    </w:rPr>
                                    <w:t>５</w:t>
                                  </w:r>
                                  <w:r w:rsidRPr="004917B2">
                                    <w:rPr>
                                      <w:rFonts w:asciiTheme="minorEastAsia" w:eastAsiaTheme="minorEastAsia" w:hAnsiTheme="minorEastAsia" w:hint="eastAsia"/>
                                      <w:sz w:val="22"/>
                                      <w:szCs w:val="22"/>
                                    </w:rPr>
                                    <w:t>時</w:t>
                                  </w:r>
                                </w:p>
                              </w:tc>
                              <w:tc>
                                <w:tcPr>
                                  <w:tcW w:w="4678" w:type="dxa"/>
                                  <w:tcBorders>
                                    <w:top w:val="single" w:sz="4" w:space="0" w:color="auto"/>
                                    <w:left w:val="single" w:sz="4" w:space="0" w:color="auto"/>
                                    <w:bottom w:val="single" w:sz="4" w:space="0" w:color="auto"/>
                                    <w:right w:val="nil"/>
                                  </w:tcBorders>
                                </w:tcPr>
                                <w:p w14:paraId="7AEE2C9A" w14:textId="5209F75B" w:rsidR="00C204BA" w:rsidRPr="004917B2" w:rsidRDefault="00C204BA"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企画提案書</w:t>
                                  </w:r>
                                  <w:r w:rsidR="00B87A61">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の提出期限</w:t>
                                  </w:r>
                                </w:p>
                              </w:tc>
                            </w:tr>
                            <w:tr w:rsidR="00693251" w14:paraId="036CD53E" w14:textId="77777777" w:rsidTr="00693251">
                              <w:tc>
                                <w:tcPr>
                                  <w:tcW w:w="3964" w:type="dxa"/>
                                  <w:tcBorders>
                                    <w:top w:val="single" w:sz="4" w:space="0" w:color="auto"/>
                                    <w:left w:val="nil"/>
                                    <w:bottom w:val="single" w:sz="4" w:space="0" w:color="auto"/>
                                    <w:right w:val="single" w:sz="4" w:space="0" w:color="auto"/>
                                  </w:tcBorders>
                                </w:tcPr>
                                <w:p w14:paraId="027709FC" w14:textId="77777777" w:rsidR="00693251" w:rsidRPr="004917B2"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８</w:t>
                                  </w:r>
                                  <w:r w:rsidRPr="004917B2">
                                    <w:rPr>
                                      <w:rFonts w:asciiTheme="minorEastAsia" w:eastAsiaTheme="minorEastAsia" w:hAnsiTheme="minorEastAsia" w:hint="eastAsia"/>
                                      <w:sz w:val="22"/>
                                      <w:szCs w:val="22"/>
                                    </w:rPr>
                                    <w:t>月</w:t>
                                  </w:r>
                                  <w:r w:rsidR="006503F0">
                                    <w:rPr>
                                      <w:rFonts w:asciiTheme="minorEastAsia" w:eastAsiaTheme="minorEastAsia" w:hAnsiTheme="minorEastAsia" w:hint="eastAsia"/>
                                      <w:sz w:val="22"/>
                                      <w:szCs w:val="22"/>
                                    </w:rPr>
                                    <w:t>２５日（</w:t>
                                  </w:r>
                                  <w:r w:rsidR="00B328EF">
                                    <w:rPr>
                                      <w:rFonts w:asciiTheme="minorEastAsia" w:eastAsiaTheme="minorEastAsia" w:hAnsiTheme="minorEastAsia" w:hint="eastAsia"/>
                                      <w:sz w:val="22"/>
                                      <w:szCs w:val="22"/>
                                    </w:rPr>
                                    <w:t>月</w:t>
                                  </w:r>
                                  <w:r w:rsidR="006503F0">
                                    <w:rPr>
                                      <w:rFonts w:asciiTheme="minorEastAsia" w:eastAsiaTheme="minorEastAsia" w:hAnsiTheme="minorEastAsia" w:hint="eastAsia"/>
                                      <w:sz w:val="22"/>
                                      <w:szCs w:val="22"/>
                                    </w:rPr>
                                    <w:t>）</w:t>
                                  </w:r>
                                  <w:r w:rsidR="00B328EF">
                                    <w:rPr>
                                      <w:rFonts w:asciiTheme="minorEastAsia" w:eastAsiaTheme="minorEastAsia" w:hAnsiTheme="minorEastAsia" w:hint="eastAsia"/>
                                      <w:sz w:val="22"/>
                                      <w:szCs w:val="22"/>
                                    </w:rPr>
                                    <w:t>頃</w:t>
                                  </w:r>
                                </w:p>
                              </w:tc>
                              <w:tc>
                                <w:tcPr>
                                  <w:tcW w:w="4678" w:type="dxa"/>
                                  <w:tcBorders>
                                    <w:top w:val="single" w:sz="4" w:space="0" w:color="auto"/>
                                    <w:left w:val="single" w:sz="4" w:space="0" w:color="auto"/>
                                    <w:bottom w:val="single" w:sz="4" w:space="0" w:color="auto"/>
                                    <w:right w:val="nil"/>
                                  </w:tcBorders>
                                </w:tcPr>
                                <w:p w14:paraId="2BC6C47E" w14:textId="77777777" w:rsidR="00693251" w:rsidRDefault="00693251"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015742">
                                    <w:rPr>
                                      <w:rFonts w:asciiTheme="minorEastAsia" w:eastAsiaTheme="minorEastAsia" w:hAnsiTheme="minorEastAsia" w:hint="eastAsia"/>
                                      <w:sz w:val="22"/>
                                      <w:szCs w:val="22"/>
                                    </w:rPr>
                                    <w:t>一</w:t>
                                  </w:r>
                                  <w:r>
                                    <w:rPr>
                                      <w:rFonts w:asciiTheme="minorEastAsia" w:eastAsiaTheme="minorEastAsia" w:hAnsiTheme="minorEastAsia" w:hint="eastAsia"/>
                                      <w:sz w:val="22"/>
                                      <w:szCs w:val="22"/>
                                    </w:rPr>
                                    <w:t>次審査（書類審査）の結果通知</w:t>
                                  </w:r>
                                </w:p>
                              </w:tc>
                            </w:tr>
                            <w:tr w:rsidR="00693251" w14:paraId="126A46BB" w14:textId="77777777" w:rsidTr="00693251">
                              <w:tc>
                                <w:tcPr>
                                  <w:tcW w:w="3964" w:type="dxa"/>
                                  <w:tcBorders>
                                    <w:top w:val="single" w:sz="4" w:space="0" w:color="auto"/>
                                    <w:left w:val="nil"/>
                                    <w:bottom w:val="single" w:sz="4" w:space="0" w:color="auto"/>
                                    <w:right w:val="single" w:sz="4" w:space="0" w:color="auto"/>
                                  </w:tcBorders>
                                </w:tcPr>
                                <w:p w14:paraId="013D703D" w14:textId="77777777" w:rsidR="00693251" w:rsidRPr="004917B2"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９</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１</w:t>
                                  </w:r>
                                  <w:r w:rsidRPr="004917B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月</w:t>
                                  </w:r>
                                  <w:r w:rsidRPr="004917B2">
                                    <w:rPr>
                                      <w:rFonts w:asciiTheme="minorEastAsia" w:eastAsiaTheme="minorEastAsia" w:hAnsiTheme="minorEastAsia" w:hint="eastAsia"/>
                                      <w:sz w:val="22"/>
                                      <w:szCs w:val="22"/>
                                    </w:rPr>
                                    <w:t>）</w:t>
                                  </w:r>
                                </w:p>
                              </w:tc>
                              <w:tc>
                                <w:tcPr>
                                  <w:tcW w:w="4678" w:type="dxa"/>
                                  <w:tcBorders>
                                    <w:top w:val="single" w:sz="4" w:space="0" w:color="auto"/>
                                    <w:left w:val="single" w:sz="4" w:space="0" w:color="auto"/>
                                    <w:bottom w:val="single" w:sz="4" w:space="0" w:color="auto"/>
                                    <w:right w:val="nil"/>
                                  </w:tcBorders>
                                </w:tcPr>
                                <w:p w14:paraId="2D0776EE" w14:textId="77777777" w:rsidR="00693251" w:rsidRDefault="00693251"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015742">
                                    <w:rPr>
                                      <w:rFonts w:asciiTheme="minorEastAsia" w:eastAsiaTheme="minorEastAsia" w:hAnsiTheme="minorEastAsia" w:hint="eastAsia"/>
                                      <w:sz w:val="22"/>
                                      <w:szCs w:val="22"/>
                                    </w:rPr>
                                    <w:t>二</w:t>
                                  </w:r>
                                  <w:r>
                                    <w:rPr>
                                      <w:rFonts w:asciiTheme="minorEastAsia" w:eastAsiaTheme="minorEastAsia" w:hAnsiTheme="minorEastAsia" w:hint="eastAsia"/>
                                      <w:sz w:val="22"/>
                                      <w:szCs w:val="22"/>
                                    </w:rPr>
                                    <w:t>次審査（プレゼンテーション）</w:t>
                                  </w:r>
                                </w:p>
                              </w:tc>
                            </w:tr>
                            <w:tr w:rsidR="00693251" w14:paraId="520982B4" w14:textId="77777777" w:rsidTr="00693251">
                              <w:tc>
                                <w:tcPr>
                                  <w:tcW w:w="3964" w:type="dxa"/>
                                  <w:tcBorders>
                                    <w:top w:val="single" w:sz="4" w:space="0" w:color="auto"/>
                                    <w:left w:val="nil"/>
                                    <w:bottom w:val="single" w:sz="4" w:space="0" w:color="auto"/>
                                    <w:right w:val="single" w:sz="4" w:space="0" w:color="auto"/>
                                  </w:tcBorders>
                                </w:tcPr>
                                <w:p w14:paraId="122830BE" w14:textId="09DC7E03" w:rsidR="00693251" w:rsidRPr="004917B2"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９</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５</w:t>
                                  </w:r>
                                  <w:r w:rsidRPr="004917B2">
                                    <w:rPr>
                                      <w:rFonts w:asciiTheme="minorEastAsia" w:eastAsiaTheme="minorEastAsia" w:hAnsiTheme="minorEastAsia" w:hint="eastAsia"/>
                                      <w:sz w:val="22"/>
                                      <w:szCs w:val="22"/>
                                    </w:rPr>
                                    <w:t>日（</w:t>
                                  </w:r>
                                  <w:r w:rsidR="006A4492">
                                    <w:rPr>
                                      <w:rFonts w:asciiTheme="minorEastAsia" w:eastAsiaTheme="minorEastAsia" w:hAnsiTheme="minorEastAsia" w:hint="eastAsia"/>
                                      <w:sz w:val="22"/>
                                      <w:szCs w:val="22"/>
                                    </w:rPr>
                                    <w:t>金</w:t>
                                  </w:r>
                                  <w:r w:rsidRPr="004917B2">
                                    <w:rPr>
                                      <w:rFonts w:asciiTheme="minorEastAsia" w:eastAsiaTheme="minorEastAsia" w:hAnsiTheme="minorEastAsia" w:hint="eastAsia"/>
                                      <w:sz w:val="22"/>
                                      <w:szCs w:val="22"/>
                                    </w:rPr>
                                    <w:t>）頃</w:t>
                                  </w:r>
                                </w:p>
                              </w:tc>
                              <w:tc>
                                <w:tcPr>
                                  <w:tcW w:w="4678" w:type="dxa"/>
                                  <w:tcBorders>
                                    <w:top w:val="single" w:sz="4" w:space="0" w:color="auto"/>
                                    <w:left w:val="single" w:sz="4" w:space="0" w:color="auto"/>
                                    <w:bottom w:val="single" w:sz="4" w:space="0" w:color="auto"/>
                                    <w:right w:val="nil"/>
                                  </w:tcBorders>
                                </w:tcPr>
                                <w:p w14:paraId="2AE298B8" w14:textId="11039D95" w:rsidR="00693251" w:rsidRDefault="00B87A61"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優先交渉権者の選定</w:t>
                                  </w:r>
                                  <w:r w:rsidR="00693251" w:rsidRPr="004917B2">
                                    <w:rPr>
                                      <w:rFonts w:asciiTheme="minorEastAsia" w:eastAsiaTheme="minorEastAsia" w:hAnsiTheme="minorEastAsia" w:hint="eastAsia"/>
                                      <w:sz w:val="22"/>
                                      <w:szCs w:val="22"/>
                                    </w:rPr>
                                    <w:t>結果通知</w:t>
                                  </w:r>
                                </w:p>
                              </w:tc>
                            </w:tr>
                            <w:tr w:rsidR="00693251" w14:paraId="51948700" w14:textId="77777777" w:rsidTr="00693251">
                              <w:tc>
                                <w:tcPr>
                                  <w:tcW w:w="3964" w:type="dxa"/>
                                  <w:tcBorders>
                                    <w:top w:val="single" w:sz="4" w:space="0" w:color="auto"/>
                                    <w:left w:val="nil"/>
                                    <w:bottom w:val="single" w:sz="4" w:space="0" w:color="auto"/>
                                    <w:right w:val="single" w:sz="4" w:space="0" w:color="auto"/>
                                  </w:tcBorders>
                                </w:tcPr>
                                <w:p w14:paraId="51E809E5" w14:textId="77777777" w:rsidR="00693251" w:rsidRPr="004917B2" w:rsidRDefault="00693251"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令和7年９</w:t>
                                  </w:r>
                                  <w:r w:rsidRPr="004917B2">
                                    <w:rPr>
                                      <w:rFonts w:asciiTheme="minorEastAsia" w:eastAsiaTheme="minorEastAsia" w:hAnsiTheme="minorEastAsia" w:hint="eastAsia"/>
                                      <w:sz w:val="22"/>
                                      <w:szCs w:val="22"/>
                                    </w:rPr>
                                    <w:t>月中旬</w:t>
                                  </w:r>
                                  <w:r>
                                    <w:rPr>
                                      <w:rFonts w:asciiTheme="minorEastAsia" w:eastAsiaTheme="minorEastAsia" w:hAnsiTheme="minorEastAsia" w:hint="eastAsia"/>
                                      <w:sz w:val="22"/>
                                      <w:szCs w:val="22"/>
                                    </w:rPr>
                                    <w:t>以降</w:t>
                                  </w:r>
                                </w:p>
                              </w:tc>
                              <w:tc>
                                <w:tcPr>
                                  <w:tcW w:w="4678" w:type="dxa"/>
                                  <w:tcBorders>
                                    <w:top w:val="single" w:sz="4" w:space="0" w:color="auto"/>
                                    <w:left w:val="single" w:sz="4" w:space="0" w:color="auto"/>
                                    <w:bottom w:val="single" w:sz="4" w:space="0" w:color="auto"/>
                                    <w:right w:val="nil"/>
                                  </w:tcBorders>
                                </w:tcPr>
                                <w:p w14:paraId="4DD077E6" w14:textId="77777777" w:rsidR="00693251"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契約交渉期間及び契約</w:t>
                                  </w:r>
                                </w:p>
                              </w:tc>
                            </w:tr>
                          </w:tbl>
                          <w:p w14:paraId="4A0BD9AD" w14:textId="0D3954F2" w:rsidR="00C204BA" w:rsidRPr="00573A35" w:rsidRDefault="00C204BA" w:rsidP="00693251">
                            <w:pPr>
                              <w:spacing w:line="360" w:lineRule="exact"/>
                              <w:ind w:leftChars="68" w:left="363"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12D5B">
                              <w:rPr>
                                <w:rFonts w:asciiTheme="minorEastAsia" w:eastAsiaTheme="minorEastAsia" w:hAnsiTheme="minorEastAsia" w:hint="eastAsia"/>
                                <w:sz w:val="22"/>
                                <w:szCs w:val="22"/>
                              </w:rPr>
                              <w:t>都合により日程が変更となる場合は、市ホームページ</w:t>
                            </w:r>
                            <w:r w:rsidR="00B87A61">
                              <w:rPr>
                                <w:rFonts w:asciiTheme="minorEastAsia" w:eastAsiaTheme="minorEastAsia" w:hAnsiTheme="minorEastAsia" w:hint="eastAsia"/>
                                <w:sz w:val="22"/>
                                <w:szCs w:val="22"/>
                              </w:rPr>
                              <w:t>等で周知</w:t>
                            </w:r>
                            <w:r w:rsidR="0016361C">
                              <w:rPr>
                                <w:rFonts w:asciiTheme="minorEastAsia" w:eastAsiaTheme="minorEastAsia" w:hAnsiTheme="minorEastAsia" w:hint="eastAsia"/>
                                <w:sz w:val="22"/>
                                <w:szCs w:val="22"/>
                              </w:rPr>
                              <w:t>する</w:t>
                            </w:r>
                            <w:r w:rsidR="00B87A61">
                              <w:rPr>
                                <w:rFonts w:asciiTheme="minorEastAsia" w:eastAsiaTheme="minorEastAsia" w:hAnsiTheme="min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BF8D2" id="_x0000_t202" coordsize="21600,21600" o:spt="202" path="m,l,21600r21600,l21600,xe">
                <v:stroke joinstyle="miter"/>
                <v:path gradientshapeok="t" o:connecttype="rect"/>
              </v:shapetype>
              <v:shape id="テキスト ボックス 1" o:spid="_x0000_s1026" type="#_x0000_t202" style="position:absolute;left:0;text-align:left;margin-left:-4.05pt;margin-top:17.25pt;width:446.2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" filled="f" stroked="f" strokeweight=".5pt">
                <v:textbox>
                  <w:txbxContent>
                    <w:tbl>
                      <w:tblPr>
                        <w:tblW w:w="0" w:type="auto"/>
                        <w:tblInd w:w="5" w:type="dxa"/>
                        <w:tblLook w:val="04A0" w:firstRow="1" w:lastRow="0" w:firstColumn="1" w:lastColumn="0" w:noHBand="0" w:noVBand="1"/>
                      </w:tblPr>
                      <w:tblGrid>
                        <w:gridCol w:w="3955"/>
                        <w:gridCol w:w="4667"/>
                      </w:tblGrid>
                      <w:tr w:rsidR="00C204BA" w14:paraId="23C20241" w14:textId="77777777" w:rsidTr="00781285">
                        <w:tc>
                          <w:tcPr>
                            <w:tcW w:w="3964" w:type="dxa"/>
                            <w:tcBorders>
                              <w:top w:val="single" w:sz="4" w:space="0" w:color="auto"/>
                              <w:left w:val="nil"/>
                              <w:bottom w:val="double" w:sz="4" w:space="0" w:color="auto"/>
                              <w:right w:val="single" w:sz="4" w:space="0" w:color="auto"/>
                            </w:tcBorders>
                            <w:shd w:val="clear" w:color="auto" w:fill="F2F2F2" w:themeFill="background1" w:themeFillShade="F2"/>
                          </w:tcPr>
                          <w:p w14:paraId="594BF488" w14:textId="77777777" w:rsidR="00C204BA" w:rsidRPr="00E67A1E" w:rsidRDefault="00C204BA" w:rsidP="00E67A1E">
                            <w:pPr>
                              <w:spacing w:line="360" w:lineRule="exact"/>
                              <w:jc w:val="center"/>
                              <w:rPr>
                                <w:rFonts w:asciiTheme="minorEastAsia" w:eastAsiaTheme="minorEastAsia" w:hAnsiTheme="minorEastAsia"/>
                                <w:sz w:val="22"/>
                              </w:rPr>
                            </w:pPr>
                            <w:r w:rsidRPr="00E67A1E">
                              <w:rPr>
                                <w:rFonts w:asciiTheme="minorEastAsia" w:eastAsiaTheme="minorEastAsia" w:hAnsiTheme="minorEastAsia" w:hint="eastAsia"/>
                                <w:sz w:val="22"/>
                              </w:rPr>
                              <w:t>期日等</w:t>
                            </w:r>
                          </w:p>
                        </w:tc>
                        <w:tc>
                          <w:tcPr>
                            <w:tcW w:w="4678" w:type="dxa"/>
                            <w:tcBorders>
                              <w:top w:val="single" w:sz="4" w:space="0" w:color="auto"/>
                              <w:left w:val="single" w:sz="4" w:space="0" w:color="auto"/>
                              <w:bottom w:val="double" w:sz="4" w:space="0" w:color="auto"/>
                              <w:right w:val="nil"/>
                            </w:tcBorders>
                            <w:shd w:val="clear" w:color="auto" w:fill="F2F2F2" w:themeFill="background1" w:themeFillShade="F2"/>
                          </w:tcPr>
                          <w:p w14:paraId="51F0F3B3" w14:textId="77777777" w:rsidR="00C204BA" w:rsidRPr="00E67A1E" w:rsidRDefault="00C204BA" w:rsidP="00E67A1E">
                            <w:pPr>
                              <w:spacing w:line="360" w:lineRule="exact"/>
                              <w:jc w:val="center"/>
                              <w:rPr>
                                <w:rFonts w:asciiTheme="minorEastAsia" w:eastAsiaTheme="minorEastAsia" w:hAnsiTheme="minorEastAsia"/>
                                <w:sz w:val="22"/>
                              </w:rPr>
                            </w:pPr>
                            <w:r w:rsidRPr="00E67A1E">
                              <w:rPr>
                                <w:rFonts w:asciiTheme="minorEastAsia" w:eastAsiaTheme="minorEastAsia" w:hAnsiTheme="minorEastAsia" w:hint="eastAsia"/>
                                <w:sz w:val="22"/>
                              </w:rPr>
                              <w:t>内容</w:t>
                            </w:r>
                          </w:p>
                        </w:tc>
                      </w:tr>
                      <w:tr w:rsidR="00C204BA" w14:paraId="70B295DD" w14:textId="77777777" w:rsidTr="00006507">
                        <w:tc>
                          <w:tcPr>
                            <w:tcW w:w="3964" w:type="dxa"/>
                            <w:tcBorders>
                              <w:top w:val="double" w:sz="4" w:space="0" w:color="auto"/>
                              <w:left w:val="nil"/>
                              <w:bottom w:val="single" w:sz="4" w:space="0" w:color="auto"/>
                              <w:right w:val="single" w:sz="4" w:space="0" w:color="auto"/>
                            </w:tcBorders>
                          </w:tcPr>
                          <w:p w14:paraId="64DD447D" w14:textId="045F96DD" w:rsidR="00C204BA" w:rsidRPr="00585FF7" w:rsidRDefault="00C204BA"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７</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00585FF7">
                              <w:rPr>
                                <w:rFonts w:asciiTheme="minorEastAsia" w:eastAsiaTheme="minorEastAsia" w:hAnsiTheme="minorEastAsia" w:hint="eastAsia"/>
                                <w:sz w:val="22"/>
                                <w:szCs w:val="22"/>
                              </w:rPr>
                              <w:t>1</w:t>
                            </w:r>
                            <w:r w:rsidRPr="004917B2">
                              <w:rPr>
                                <w:rFonts w:asciiTheme="minorEastAsia" w:eastAsiaTheme="minorEastAsia" w:hAnsiTheme="minorEastAsia" w:hint="eastAsia"/>
                                <w:sz w:val="22"/>
                                <w:szCs w:val="22"/>
                              </w:rPr>
                              <w:t>日（</w:t>
                            </w:r>
                            <w:r w:rsidR="00585FF7">
                              <w:rPr>
                                <w:rFonts w:asciiTheme="minorEastAsia" w:eastAsiaTheme="minorEastAsia" w:hAnsiTheme="minorEastAsia" w:hint="eastAsia"/>
                                <w:sz w:val="22"/>
                                <w:szCs w:val="22"/>
                              </w:rPr>
                              <w:t>金</w:t>
                            </w:r>
                            <w:bookmarkStart w:id="5" w:name="_GoBack"/>
                            <w:bookmarkEnd w:id="5"/>
                            <w:r w:rsidRPr="004917B2">
                              <w:rPr>
                                <w:rFonts w:asciiTheme="minorEastAsia" w:eastAsiaTheme="minorEastAsia" w:hAnsiTheme="minorEastAsia" w:hint="eastAsia"/>
                                <w:sz w:val="22"/>
                                <w:szCs w:val="22"/>
                              </w:rPr>
                              <w:t>）</w:t>
                            </w:r>
                          </w:p>
                        </w:tc>
                        <w:tc>
                          <w:tcPr>
                            <w:tcW w:w="4678" w:type="dxa"/>
                            <w:tcBorders>
                              <w:top w:val="double" w:sz="4" w:space="0" w:color="auto"/>
                              <w:left w:val="single" w:sz="4" w:space="0" w:color="auto"/>
                              <w:bottom w:val="single" w:sz="4" w:space="0" w:color="auto"/>
                              <w:right w:val="nil"/>
                            </w:tcBorders>
                          </w:tcPr>
                          <w:p w14:paraId="17995730" w14:textId="77777777"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実施要領等の公告</w:t>
                            </w:r>
                          </w:p>
                        </w:tc>
                      </w:tr>
                      <w:tr w:rsidR="00C204BA" w14:paraId="29D13674" w14:textId="77777777" w:rsidTr="00006507">
                        <w:tc>
                          <w:tcPr>
                            <w:tcW w:w="3964" w:type="dxa"/>
                            <w:tcBorders>
                              <w:top w:val="single" w:sz="4" w:space="0" w:color="auto"/>
                              <w:left w:val="nil"/>
                              <w:bottom w:val="single" w:sz="4" w:space="0" w:color="auto"/>
                              <w:right w:val="single" w:sz="4" w:space="0" w:color="auto"/>
                            </w:tcBorders>
                          </w:tcPr>
                          <w:p w14:paraId="0E2C3FCA" w14:textId="1585011D"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７</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２</w:t>
                            </w:r>
                            <w:r w:rsidR="007A4FCD">
                              <w:rPr>
                                <w:rFonts w:asciiTheme="minorEastAsia" w:eastAsiaTheme="minorEastAsia" w:hAnsiTheme="minorEastAsia" w:hint="eastAsia"/>
                                <w:sz w:val="22"/>
                                <w:szCs w:val="22"/>
                              </w:rPr>
                              <w:t>４</w:t>
                            </w:r>
                            <w:r w:rsidRPr="004917B2">
                              <w:rPr>
                                <w:rFonts w:asciiTheme="minorEastAsia" w:eastAsiaTheme="minorEastAsia" w:hAnsiTheme="minorEastAsia" w:hint="eastAsia"/>
                                <w:sz w:val="22"/>
                                <w:szCs w:val="22"/>
                              </w:rPr>
                              <w:t>日（</w:t>
                            </w:r>
                            <w:r w:rsidR="007A4FCD">
                              <w:rPr>
                                <w:rFonts w:asciiTheme="minorEastAsia" w:eastAsiaTheme="minorEastAsia" w:hAnsiTheme="minorEastAsia" w:hint="eastAsia"/>
                                <w:sz w:val="22"/>
                                <w:szCs w:val="22"/>
                              </w:rPr>
                              <w:t>木</w:t>
                            </w:r>
                            <w:r w:rsidRPr="004917B2">
                              <w:rPr>
                                <w:rFonts w:asciiTheme="minorEastAsia" w:eastAsiaTheme="minorEastAsia" w:hAnsiTheme="minorEastAsia" w:hint="eastAsia"/>
                                <w:sz w:val="22"/>
                                <w:szCs w:val="22"/>
                              </w:rPr>
                              <w:t>）午後５時</w:t>
                            </w:r>
                          </w:p>
                        </w:tc>
                        <w:tc>
                          <w:tcPr>
                            <w:tcW w:w="4678" w:type="dxa"/>
                            <w:tcBorders>
                              <w:top w:val="single" w:sz="4" w:space="0" w:color="auto"/>
                              <w:left w:val="single" w:sz="4" w:space="0" w:color="auto"/>
                              <w:bottom w:val="single" w:sz="4" w:space="0" w:color="auto"/>
                              <w:right w:val="nil"/>
                            </w:tcBorders>
                          </w:tcPr>
                          <w:p w14:paraId="5297EFA4" w14:textId="77777777"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質問書提出期限</w:t>
                            </w:r>
                          </w:p>
                        </w:tc>
                      </w:tr>
                      <w:tr w:rsidR="00C204BA" w14:paraId="07226ABA" w14:textId="77777777" w:rsidTr="00006507">
                        <w:tc>
                          <w:tcPr>
                            <w:tcW w:w="3964" w:type="dxa"/>
                            <w:tcBorders>
                              <w:top w:val="single" w:sz="4" w:space="0" w:color="auto"/>
                              <w:left w:val="nil"/>
                              <w:bottom w:val="single" w:sz="4" w:space="0" w:color="auto"/>
                              <w:right w:val="single" w:sz="4" w:space="0" w:color="auto"/>
                            </w:tcBorders>
                          </w:tcPr>
                          <w:p w14:paraId="5A22CBBE" w14:textId="76863D3C"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７</w:t>
                            </w:r>
                            <w:r w:rsidRPr="004917B2">
                              <w:rPr>
                                <w:rFonts w:asciiTheme="minorEastAsia" w:eastAsiaTheme="minorEastAsia" w:hAnsiTheme="minorEastAsia" w:hint="eastAsia"/>
                                <w:sz w:val="22"/>
                                <w:szCs w:val="22"/>
                              </w:rPr>
                              <w:t>月２</w:t>
                            </w:r>
                            <w:r w:rsidR="00EC6273">
                              <w:rPr>
                                <w:rFonts w:asciiTheme="minorEastAsia" w:eastAsiaTheme="minorEastAsia" w:hAnsiTheme="minorEastAsia" w:hint="eastAsia"/>
                                <w:sz w:val="22"/>
                                <w:szCs w:val="22"/>
                              </w:rPr>
                              <w:t>８</w:t>
                            </w:r>
                            <w:r w:rsidRPr="004917B2">
                              <w:rPr>
                                <w:rFonts w:asciiTheme="minorEastAsia" w:eastAsiaTheme="minorEastAsia" w:hAnsiTheme="minorEastAsia" w:hint="eastAsia"/>
                                <w:sz w:val="22"/>
                                <w:szCs w:val="22"/>
                              </w:rPr>
                              <w:t>日（</w:t>
                            </w:r>
                            <w:r w:rsidR="00EC6273">
                              <w:rPr>
                                <w:rFonts w:asciiTheme="minorEastAsia" w:eastAsiaTheme="minorEastAsia" w:hAnsiTheme="minorEastAsia" w:hint="eastAsia"/>
                                <w:sz w:val="22"/>
                                <w:szCs w:val="22"/>
                              </w:rPr>
                              <w:t>月</w:t>
                            </w:r>
                            <w:r w:rsidRPr="004917B2">
                              <w:rPr>
                                <w:rFonts w:asciiTheme="minorEastAsia" w:eastAsiaTheme="minorEastAsia" w:hAnsiTheme="minorEastAsia" w:hint="eastAsia"/>
                                <w:sz w:val="22"/>
                                <w:szCs w:val="22"/>
                              </w:rPr>
                              <w:t>）午後５時</w:t>
                            </w:r>
                          </w:p>
                        </w:tc>
                        <w:tc>
                          <w:tcPr>
                            <w:tcW w:w="4678" w:type="dxa"/>
                            <w:tcBorders>
                              <w:top w:val="single" w:sz="4" w:space="0" w:color="auto"/>
                              <w:left w:val="single" w:sz="4" w:space="0" w:color="auto"/>
                              <w:bottom w:val="single" w:sz="4" w:space="0" w:color="auto"/>
                              <w:right w:val="nil"/>
                            </w:tcBorders>
                          </w:tcPr>
                          <w:p w14:paraId="03EF1C6E" w14:textId="77777777"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質問書への回答</w:t>
                            </w:r>
                          </w:p>
                        </w:tc>
                      </w:tr>
                      <w:tr w:rsidR="00C204BA" w14:paraId="0F686E28" w14:textId="77777777" w:rsidTr="00006507">
                        <w:tc>
                          <w:tcPr>
                            <w:tcW w:w="3964" w:type="dxa"/>
                            <w:tcBorders>
                              <w:top w:val="single" w:sz="4" w:space="0" w:color="auto"/>
                              <w:left w:val="nil"/>
                              <w:bottom w:val="single" w:sz="4" w:space="0" w:color="auto"/>
                              <w:right w:val="single" w:sz="4" w:space="0" w:color="auto"/>
                            </w:tcBorders>
                          </w:tcPr>
                          <w:p w14:paraId="4E650EFA" w14:textId="77777777" w:rsidR="00C204BA" w:rsidRPr="00F12D5B" w:rsidRDefault="00C204BA"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８</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７</w:t>
                            </w:r>
                            <w:r w:rsidRPr="004917B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木</w:t>
                            </w:r>
                            <w:r w:rsidRPr="004917B2">
                              <w:rPr>
                                <w:rFonts w:asciiTheme="minorEastAsia" w:eastAsiaTheme="minorEastAsia" w:hAnsiTheme="minorEastAsia" w:hint="eastAsia"/>
                                <w:sz w:val="22"/>
                                <w:szCs w:val="22"/>
                              </w:rPr>
                              <w:t>）午後</w:t>
                            </w:r>
                            <w:r>
                              <w:rPr>
                                <w:rFonts w:asciiTheme="minorEastAsia" w:eastAsiaTheme="minorEastAsia" w:hAnsiTheme="minorEastAsia" w:hint="eastAsia"/>
                                <w:sz w:val="22"/>
                                <w:szCs w:val="22"/>
                              </w:rPr>
                              <w:t>５</w:t>
                            </w:r>
                            <w:r w:rsidRPr="004917B2">
                              <w:rPr>
                                <w:rFonts w:asciiTheme="minorEastAsia" w:eastAsiaTheme="minorEastAsia" w:hAnsiTheme="minorEastAsia" w:hint="eastAsia"/>
                                <w:sz w:val="22"/>
                                <w:szCs w:val="22"/>
                              </w:rPr>
                              <w:t>時</w:t>
                            </w:r>
                          </w:p>
                        </w:tc>
                        <w:tc>
                          <w:tcPr>
                            <w:tcW w:w="4678" w:type="dxa"/>
                            <w:tcBorders>
                              <w:top w:val="single" w:sz="4" w:space="0" w:color="auto"/>
                              <w:left w:val="single" w:sz="4" w:space="0" w:color="auto"/>
                              <w:bottom w:val="single" w:sz="4" w:space="0" w:color="auto"/>
                              <w:right w:val="nil"/>
                            </w:tcBorders>
                          </w:tcPr>
                          <w:p w14:paraId="15FC6982" w14:textId="5E0BB741" w:rsidR="00C204BA" w:rsidRPr="00E67A1E" w:rsidRDefault="00C204BA" w:rsidP="00784892">
                            <w:pPr>
                              <w:spacing w:line="360" w:lineRule="exact"/>
                              <w:jc w:val="left"/>
                              <w:rPr>
                                <w:rFonts w:asciiTheme="minorEastAsia" w:eastAsiaTheme="minorEastAsia" w:hAnsiTheme="minorEastAsia"/>
                                <w:sz w:val="22"/>
                              </w:rPr>
                            </w:pPr>
                            <w:r w:rsidRPr="004917B2">
                              <w:rPr>
                                <w:rFonts w:asciiTheme="minorEastAsia" w:eastAsiaTheme="minorEastAsia" w:hAnsiTheme="minorEastAsia" w:hint="eastAsia"/>
                                <w:sz w:val="22"/>
                                <w:szCs w:val="22"/>
                              </w:rPr>
                              <w:t>参加申込書類</w:t>
                            </w:r>
                            <w:r>
                              <w:rPr>
                                <w:rFonts w:asciiTheme="minorEastAsia" w:eastAsiaTheme="minorEastAsia" w:hAnsiTheme="minorEastAsia" w:hint="eastAsia"/>
                                <w:sz w:val="22"/>
                                <w:szCs w:val="22"/>
                              </w:rPr>
                              <w:t>等の</w:t>
                            </w:r>
                            <w:r w:rsidRPr="004917B2">
                              <w:rPr>
                                <w:rFonts w:asciiTheme="minorEastAsia" w:eastAsiaTheme="minorEastAsia" w:hAnsiTheme="minorEastAsia" w:hint="eastAsia"/>
                                <w:sz w:val="22"/>
                                <w:szCs w:val="22"/>
                              </w:rPr>
                              <w:t>提出期限</w:t>
                            </w:r>
                          </w:p>
                        </w:tc>
                      </w:tr>
                      <w:tr w:rsidR="00C204BA" w14:paraId="1E3215B2" w14:textId="77777777" w:rsidTr="00693251">
                        <w:tc>
                          <w:tcPr>
                            <w:tcW w:w="3964" w:type="dxa"/>
                            <w:tcBorders>
                              <w:top w:val="single" w:sz="4" w:space="0" w:color="auto"/>
                              <w:left w:val="nil"/>
                              <w:bottom w:val="single" w:sz="4" w:space="0" w:color="auto"/>
                              <w:right w:val="single" w:sz="4" w:space="0" w:color="auto"/>
                            </w:tcBorders>
                          </w:tcPr>
                          <w:p w14:paraId="3456A469" w14:textId="77777777" w:rsidR="00C204BA" w:rsidRPr="007909B0"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８</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１５</w:t>
                            </w:r>
                            <w:r w:rsidRPr="004917B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金</w:t>
                            </w:r>
                            <w:r w:rsidRPr="004917B2">
                              <w:rPr>
                                <w:rFonts w:asciiTheme="minorEastAsia" w:eastAsiaTheme="minorEastAsia" w:hAnsiTheme="minorEastAsia" w:hint="eastAsia"/>
                                <w:sz w:val="22"/>
                                <w:szCs w:val="22"/>
                              </w:rPr>
                              <w:t>）午後</w:t>
                            </w:r>
                            <w:r>
                              <w:rPr>
                                <w:rFonts w:asciiTheme="minorEastAsia" w:eastAsiaTheme="minorEastAsia" w:hAnsiTheme="minorEastAsia" w:hint="eastAsia"/>
                                <w:sz w:val="22"/>
                                <w:szCs w:val="22"/>
                              </w:rPr>
                              <w:t>５</w:t>
                            </w:r>
                            <w:r w:rsidRPr="004917B2">
                              <w:rPr>
                                <w:rFonts w:asciiTheme="minorEastAsia" w:eastAsiaTheme="minorEastAsia" w:hAnsiTheme="minorEastAsia" w:hint="eastAsia"/>
                                <w:sz w:val="22"/>
                                <w:szCs w:val="22"/>
                              </w:rPr>
                              <w:t>時</w:t>
                            </w:r>
                          </w:p>
                        </w:tc>
                        <w:tc>
                          <w:tcPr>
                            <w:tcW w:w="4678" w:type="dxa"/>
                            <w:tcBorders>
                              <w:top w:val="single" w:sz="4" w:space="0" w:color="auto"/>
                              <w:left w:val="single" w:sz="4" w:space="0" w:color="auto"/>
                              <w:bottom w:val="single" w:sz="4" w:space="0" w:color="auto"/>
                              <w:right w:val="nil"/>
                            </w:tcBorders>
                          </w:tcPr>
                          <w:p w14:paraId="7AEE2C9A" w14:textId="5209F75B" w:rsidR="00C204BA" w:rsidRPr="004917B2" w:rsidRDefault="00C204BA"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企画提案書</w:t>
                            </w:r>
                            <w:r w:rsidR="00B87A61">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の提出期限</w:t>
                            </w:r>
                          </w:p>
                        </w:tc>
                      </w:tr>
                      <w:tr w:rsidR="00693251" w14:paraId="036CD53E" w14:textId="77777777" w:rsidTr="00693251">
                        <w:tc>
                          <w:tcPr>
                            <w:tcW w:w="3964" w:type="dxa"/>
                            <w:tcBorders>
                              <w:top w:val="single" w:sz="4" w:space="0" w:color="auto"/>
                              <w:left w:val="nil"/>
                              <w:bottom w:val="single" w:sz="4" w:space="0" w:color="auto"/>
                              <w:right w:val="single" w:sz="4" w:space="0" w:color="auto"/>
                            </w:tcBorders>
                          </w:tcPr>
                          <w:p w14:paraId="027709FC" w14:textId="77777777" w:rsidR="00693251" w:rsidRPr="004917B2"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８</w:t>
                            </w:r>
                            <w:r w:rsidRPr="004917B2">
                              <w:rPr>
                                <w:rFonts w:asciiTheme="minorEastAsia" w:eastAsiaTheme="minorEastAsia" w:hAnsiTheme="minorEastAsia" w:hint="eastAsia"/>
                                <w:sz w:val="22"/>
                                <w:szCs w:val="22"/>
                              </w:rPr>
                              <w:t>月</w:t>
                            </w:r>
                            <w:r w:rsidR="006503F0">
                              <w:rPr>
                                <w:rFonts w:asciiTheme="minorEastAsia" w:eastAsiaTheme="minorEastAsia" w:hAnsiTheme="minorEastAsia" w:hint="eastAsia"/>
                                <w:sz w:val="22"/>
                                <w:szCs w:val="22"/>
                              </w:rPr>
                              <w:t>２５日（</w:t>
                            </w:r>
                            <w:r w:rsidR="00B328EF">
                              <w:rPr>
                                <w:rFonts w:asciiTheme="minorEastAsia" w:eastAsiaTheme="minorEastAsia" w:hAnsiTheme="minorEastAsia" w:hint="eastAsia"/>
                                <w:sz w:val="22"/>
                                <w:szCs w:val="22"/>
                              </w:rPr>
                              <w:t>月</w:t>
                            </w:r>
                            <w:r w:rsidR="006503F0">
                              <w:rPr>
                                <w:rFonts w:asciiTheme="minorEastAsia" w:eastAsiaTheme="minorEastAsia" w:hAnsiTheme="minorEastAsia" w:hint="eastAsia"/>
                                <w:sz w:val="22"/>
                                <w:szCs w:val="22"/>
                              </w:rPr>
                              <w:t>）</w:t>
                            </w:r>
                            <w:r w:rsidR="00B328EF">
                              <w:rPr>
                                <w:rFonts w:asciiTheme="minorEastAsia" w:eastAsiaTheme="minorEastAsia" w:hAnsiTheme="minorEastAsia" w:hint="eastAsia"/>
                                <w:sz w:val="22"/>
                                <w:szCs w:val="22"/>
                              </w:rPr>
                              <w:t>頃</w:t>
                            </w:r>
                          </w:p>
                        </w:tc>
                        <w:tc>
                          <w:tcPr>
                            <w:tcW w:w="4678" w:type="dxa"/>
                            <w:tcBorders>
                              <w:top w:val="single" w:sz="4" w:space="0" w:color="auto"/>
                              <w:left w:val="single" w:sz="4" w:space="0" w:color="auto"/>
                              <w:bottom w:val="single" w:sz="4" w:space="0" w:color="auto"/>
                              <w:right w:val="nil"/>
                            </w:tcBorders>
                          </w:tcPr>
                          <w:p w14:paraId="2BC6C47E" w14:textId="77777777" w:rsidR="00693251" w:rsidRDefault="00693251"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015742">
                              <w:rPr>
                                <w:rFonts w:asciiTheme="minorEastAsia" w:eastAsiaTheme="minorEastAsia" w:hAnsiTheme="minorEastAsia" w:hint="eastAsia"/>
                                <w:sz w:val="22"/>
                                <w:szCs w:val="22"/>
                              </w:rPr>
                              <w:t>一</w:t>
                            </w:r>
                            <w:r>
                              <w:rPr>
                                <w:rFonts w:asciiTheme="minorEastAsia" w:eastAsiaTheme="minorEastAsia" w:hAnsiTheme="minorEastAsia" w:hint="eastAsia"/>
                                <w:sz w:val="22"/>
                                <w:szCs w:val="22"/>
                              </w:rPr>
                              <w:t>次審査（書類審査）の結果通知</w:t>
                            </w:r>
                          </w:p>
                        </w:tc>
                      </w:tr>
                      <w:tr w:rsidR="00693251" w14:paraId="126A46BB" w14:textId="77777777" w:rsidTr="00693251">
                        <w:tc>
                          <w:tcPr>
                            <w:tcW w:w="3964" w:type="dxa"/>
                            <w:tcBorders>
                              <w:top w:val="single" w:sz="4" w:space="0" w:color="auto"/>
                              <w:left w:val="nil"/>
                              <w:bottom w:val="single" w:sz="4" w:space="0" w:color="auto"/>
                              <w:right w:val="single" w:sz="4" w:space="0" w:color="auto"/>
                            </w:tcBorders>
                          </w:tcPr>
                          <w:p w14:paraId="013D703D" w14:textId="77777777" w:rsidR="00693251" w:rsidRPr="004917B2"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９</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１</w:t>
                            </w:r>
                            <w:r w:rsidRPr="004917B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月</w:t>
                            </w:r>
                            <w:r w:rsidRPr="004917B2">
                              <w:rPr>
                                <w:rFonts w:asciiTheme="minorEastAsia" w:eastAsiaTheme="minorEastAsia" w:hAnsiTheme="minorEastAsia" w:hint="eastAsia"/>
                                <w:sz w:val="22"/>
                                <w:szCs w:val="22"/>
                              </w:rPr>
                              <w:t>）</w:t>
                            </w:r>
                          </w:p>
                        </w:tc>
                        <w:tc>
                          <w:tcPr>
                            <w:tcW w:w="4678" w:type="dxa"/>
                            <w:tcBorders>
                              <w:top w:val="single" w:sz="4" w:space="0" w:color="auto"/>
                              <w:left w:val="single" w:sz="4" w:space="0" w:color="auto"/>
                              <w:bottom w:val="single" w:sz="4" w:space="0" w:color="auto"/>
                              <w:right w:val="nil"/>
                            </w:tcBorders>
                          </w:tcPr>
                          <w:p w14:paraId="2D0776EE" w14:textId="77777777" w:rsidR="00693251" w:rsidRDefault="00693251"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015742">
                              <w:rPr>
                                <w:rFonts w:asciiTheme="minorEastAsia" w:eastAsiaTheme="minorEastAsia" w:hAnsiTheme="minorEastAsia" w:hint="eastAsia"/>
                                <w:sz w:val="22"/>
                                <w:szCs w:val="22"/>
                              </w:rPr>
                              <w:t>二</w:t>
                            </w:r>
                            <w:r>
                              <w:rPr>
                                <w:rFonts w:asciiTheme="minorEastAsia" w:eastAsiaTheme="minorEastAsia" w:hAnsiTheme="minorEastAsia" w:hint="eastAsia"/>
                                <w:sz w:val="22"/>
                                <w:szCs w:val="22"/>
                              </w:rPr>
                              <w:t>次審査（プレゼンテーション）</w:t>
                            </w:r>
                          </w:p>
                        </w:tc>
                      </w:tr>
                      <w:tr w:rsidR="00693251" w14:paraId="520982B4" w14:textId="77777777" w:rsidTr="00693251">
                        <w:tc>
                          <w:tcPr>
                            <w:tcW w:w="3964" w:type="dxa"/>
                            <w:tcBorders>
                              <w:top w:val="single" w:sz="4" w:space="0" w:color="auto"/>
                              <w:left w:val="nil"/>
                              <w:bottom w:val="single" w:sz="4" w:space="0" w:color="auto"/>
                              <w:right w:val="single" w:sz="4" w:space="0" w:color="auto"/>
                            </w:tcBorders>
                          </w:tcPr>
                          <w:p w14:paraId="122830BE" w14:textId="09DC7E03" w:rsidR="00693251" w:rsidRPr="004917B2"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令和７年</w:t>
                            </w:r>
                            <w:r>
                              <w:rPr>
                                <w:rFonts w:asciiTheme="minorEastAsia" w:eastAsiaTheme="minorEastAsia" w:hAnsiTheme="minorEastAsia" w:hint="eastAsia"/>
                                <w:sz w:val="22"/>
                                <w:szCs w:val="22"/>
                              </w:rPr>
                              <w:t>９</w:t>
                            </w:r>
                            <w:r w:rsidRPr="004917B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５</w:t>
                            </w:r>
                            <w:r w:rsidRPr="004917B2">
                              <w:rPr>
                                <w:rFonts w:asciiTheme="minorEastAsia" w:eastAsiaTheme="minorEastAsia" w:hAnsiTheme="minorEastAsia" w:hint="eastAsia"/>
                                <w:sz w:val="22"/>
                                <w:szCs w:val="22"/>
                              </w:rPr>
                              <w:t>日（</w:t>
                            </w:r>
                            <w:r w:rsidR="006A4492">
                              <w:rPr>
                                <w:rFonts w:asciiTheme="minorEastAsia" w:eastAsiaTheme="minorEastAsia" w:hAnsiTheme="minorEastAsia" w:hint="eastAsia"/>
                                <w:sz w:val="22"/>
                                <w:szCs w:val="22"/>
                              </w:rPr>
                              <w:t>金</w:t>
                            </w:r>
                            <w:r w:rsidRPr="004917B2">
                              <w:rPr>
                                <w:rFonts w:asciiTheme="minorEastAsia" w:eastAsiaTheme="minorEastAsia" w:hAnsiTheme="minorEastAsia" w:hint="eastAsia"/>
                                <w:sz w:val="22"/>
                                <w:szCs w:val="22"/>
                              </w:rPr>
                              <w:t>）頃</w:t>
                            </w:r>
                          </w:p>
                        </w:tc>
                        <w:tc>
                          <w:tcPr>
                            <w:tcW w:w="4678" w:type="dxa"/>
                            <w:tcBorders>
                              <w:top w:val="single" w:sz="4" w:space="0" w:color="auto"/>
                              <w:left w:val="single" w:sz="4" w:space="0" w:color="auto"/>
                              <w:bottom w:val="single" w:sz="4" w:space="0" w:color="auto"/>
                              <w:right w:val="nil"/>
                            </w:tcBorders>
                          </w:tcPr>
                          <w:p w14:paraId="2AE298B8" w14:textId="11039D95" w:rsidR="00693251" w:rsidRDefault="00B87A61"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優先交渉権者の選定</w:t>
                            </w:r>
                            <w:r w:rsidR="00693251" w:rsidRPr="004917B2">
                              <w:rPr>
                                <w:rFonts w:asciiTheme="minorEastAsia" w:eastAsiaTheme="minorEastAsia" w:hAnsiTheme="minorEastAsia" w:hint="eastAsia"/>
                                <w:sz w:val="22"/>
                                <w:szCs w:val="22"/>
                              </w:rPr>
                              <w:t>結果通知</w:t>
                            </w:r>
                          </w:p>
                        </w:tc>
                      </w:tr>
                      <w:tr w:rsidR="00693251" w14:paraId="51948700" w14:textId="77777777" w:rsidTr="00693251">
                        <w:tc>
                          <w:tcPr>
                            <w:tcW w:w="3964" w:type="dxa"/>
                            <w:tcBorders>
                              <w:top w:val="single" w:sz="4" w:space="0" w:color="auto"/>
                              <w:left w:val="nil"/>
                              <w:bottom w:val="single" w:sz="4" w:space="0" w:color="auto"/>
                              <w:right w:val="single" w:sz="4" w:space="0" w:color="auto"/>
                            </w:tcBorders>
                          </w:tcPr>
                          <w:p w14:paraId="51E809E5" w14:textId="77777777" w:rsidR="00693251" w:rsidRPr="004917B2" w:rsidRDefault="00693251" w:rsidP="00784892">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令和7年９</w:t>
                            </w:r>
                            <w:r w:rsidRPr="004917B2">
                              <w:rPr>
                                <w:rFonts w:asciiTheme="minorEastAsia" w:eastAsiaTheme="minorEastAsia" w:hAnsiTheme="minorEastAsia" w:hint="eastAsia"/>
                                <w:sz w:val="22"/>
                                <w:szCs w:val="22"/>
                              </w:rPr>
                              <w:t>月中旬</w:t>
                            </w:r>
                            <w:r>
                              <w:rPr>
                                <w:rFonts w:asciiTheme="minorEastAsia" w:eastAsiaTheme="minorEastAsia" w:hAnsiTheme="minorEastAsia" w:hint="eastAsia"/>
                                <w:sz w:val="22"/>
                                <w:szCs w:val="22"/>
                              </w:rPr>
                              <w:t>以降</w:t>
                            </w:r>
                          </w:p>
                        </w:tc>
                        <w:tc>
                          <w:tcPr>
                            <w:tcW w:w="4678" w:type="dxa"/>
                            <w:tcBorders>
                              <w:top w:val="single" w:sz="4" w:space="0" w:color="auto"/>
                              <w:left w:val="single" w:sz="4" w:space="0" w:color="auto"/>
                              <w:bottom w:val="single" w:sz="4" w:space="0" w:color="auto"/>
                              <w:right w:val="nil"/>
                            </w:tcBorders>
                          </w:tcPr>
                          <w:p w14:paraId="4DD077E6" w14:textId="77777777" w:rsidR="00693251" w:rsidRDefault="00693251" w:rsidP="00784892">
                            <w:pPr>
                              <w:spacing w:line="360" w:lineRule="exact"/>
                              <w:jc w:val="left"/>
                              <w:rPr>
                                <w:rFonts w:asciiTheme="minorEastAsia" w:eastAsiaTheme="minorEastAsia" w:hAnsiTheme="minorEastAsia"/>
                                <w:sz w:val="22"/>
                                <w:szCs w:val="22"/>
                              </w:rPr>
                            </w:pPr>
                            <w:r w:rsidRPr="004917B2">
                              <w:rPr>
                                <w:rFonts w:asciiTheme="minorEastAsia" w:eastAsiaTheme="minorEastAsia" w:hAnsiTheme="minorEastAsia" w:hint="eastAsia"/>
                                <w:sz w:val="22"/>
                                <w:szCs w:val="22"/>
                              </w:rPr>
                              <w:t>契約交渉期間及び契約</w:t>
                            </w:r>
                          </w:p>
                        </w:tc>
                      </w:tr>
                    </w:tbl>
                    <w:p w14:paraId="4A0BD9AD" w14:textId="0D3954F2" w:rsidR="00C204BA" w:rsidRPr="00573A35" w:rsidRDefault="00C204BA" w:rsidP="00693251">
                      <w:pPr>
                        <w:spacing w:line="360" w:lineRule="exact"/>
                        <w:ind w:leftChars="68" w:left="363"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12D5B">
                        <w:rPr>
                          <w:rFonts w:asciiTheme="minorEastAsia" w:eastAsiaTheme="minorEastAsia" w:hAnsiTheme="minorEastAsia" w:hint="eastAsia"/>
                          <w:sz w:val="22"/>
                          <w:szCs w:val="22"/>
                        </w:rPr>
                        <w:t>都合により日程が変更となる場合は、市ホームページ</w:t>
                      </w:r>
                      <w:r w:rsidR="00B87A61">
                        <w:rPr>
                          <w:rFonts w:asciiTheme="minorEastAsia" w:eastAsiaTheme="minorEastAsia" w:hAnsiTheme="minorEastAsia" w:hint="eastAsia"/>
                          <w:sz w:val="22"/>
                          <w:szCs w:val="22"/>
                        </w:rPr>
                        <w:t>等で周知</w:t>
                      </w:r>
                      <w:r w:rsidR="0016361C">
                        <w:rPr>
                          <w:rFonts w:asciiTheme="minorEastAsia" w:eastAsiaTheme="minorEastAsia" w:hAnsiTheme="minorEastAsia" w:hint="eastAsia"/>
                          <w:sz w:val="22"/>
                          <w:szCs w:val="22"/>
                        </w:rPr>
                        <w:t>する</w:t>
                      </w:r>
                      <w:r w:rsidR="00B87A61">
                        <w:rPr>
                          <w:rFonts w:asciiTheme="minorEastAsia" w:eastAsiaTheme="minorEastAsia" w:hAnsiTheme="minorEastAsia" w:hint="eastAsia"/>
                          <w:sz w:val="22"/>
                          <w:szCs w:val="22"/>
                        </w:rPr>
                        <w:t>。</w:t>
                      </w:r>
                    </w:p>
                  </w:txbxContent>
                </v:textbox>
              </v:shape>
            </w:pict>
          </mc:Fallback>
        </mc:AlternateContent>
      </w:r>
      <w:r w:rsidR="004917B2" w:rsidRPr="00886654">
        <w:rPr>
          <w:rFonts w:ascii="游ゴシック" w:eastAsia="游ゴシック" w:hAnsi="游ゴシック" w:hint="eastAsia"/>
          <w:b/>
          <w:color w:val="000000" w:themeColor="text1"/>
          <w:sz w:val="22"/>
          <w:szCs w:val="22"/>
        </w:rPr>
        <w:t>４</w:t>
      </w:r>
      <w:r w:rsidR="003857BB" w:rsidRPr="00886654">
        <w:rPr>
          <w:rFonts w:ascii="游ゴシック" w:eastAsia="游ゴシック" w:hAnsi="游ゴシック" w:hint="eastAsia"/>
          <w:b/>
          <w:color w:val="000000" w:themeColor="text1"/>
          <w:sz w:val="22"/>
          <w:szCs w:val="22"/>
        </w:rPr>
        <w:t>．</w:t>
      </w:r>
      <w:r w:rsidR="00AE1ADE" w:rsidRPr="00886654">
        <w:rPr>
          <w:rFonts w:ascii="游ゴシック" w:eastAsia="游ゴシック" w:hAnsi="游ゴシック" w:hint="eastAsia"/>
          <w:b/>
          <w:color w:val="000000" w:themeColor="text1"/>
          <w:sz w:val="22"/>
          <w:szCs w:val="22"/>
        </w:rPr>
        <w:t>実施スケジュール</w:t>
      </w:r>
    </w:p>
    <w:p w14:paraId="312A36AF" w14:textId="5F55D0DC" w:rsidR="004917B2" w:rsidRPr="00886654" w:rsidRDefault="004917B2" w:rsidP="004917B2">
      <w:pPr>
        <w:spacing w:line="400" w:lineRule="exact"/>
        <w:rPr>
          <w:rFonts w:asciiTheme="minorEastAsia" w:eastAsiaTheme="minorEastAsia" w:hAnsiTheme="minorEastAsia"/>
          <w:color w:val="000000" w:themeColor="text1"/>
          <w:sz w:val="22"/>
          <w:szCs w:val="22"/>
        </w:rPr>
      </w:pPr>
    </w:p>
    <w:p w14:paraId="3B80A32D" w14:textId="77777777" w:rsidR="004917B2" w:rsidRPr="00886654" w:rsidRDefault="004917B2" w:rsidP="004917B2">
      <w:pPr>
        <w:spacing w:line="400" w:lineRule="exact"/>
        <w:rPr>
          <w:rFonts w:asciiTheme="minorEastAsia" w:eastAsiaTheme="minorEastAsia" w:hAnsiTheme="minorEastAsia"/>
          <w:color w:val="000000" w:themeColor="text1"/>
          <w:sz w:val="22"/>
          <w:szCs w:val="22"/>
        </w:rPr>
      </w:pPr>
    </w:p>
    <w:p w14:paraId="5100D9C0" w14:textId="77777777" w:rsidR="004917B2" w:rsidRPr="00886654" w:rsidRDefault="004917B2" w:rsidP="004917B2">
      <w:pPr>
        <w:spacing w:line="400" w:lineRule="exact"/>
        <w:rPr>
          <w:rFonts w:asciiTheme="minorEastAsia" w:eastAsiaTheme="minorEastAsia" w:hAnsiTheme="minorEastAsia"/>
          <w:color w:val="000000" w:themeColor="text1"/>
          <w:sz w:val="22"/>
          <w:szCs w:val="22"/>
        </w:rPr>
      </w:pPr>
    </w:p>
    <w:p w14:paraId="28AE83E0" w14:textId="77777777" w:rsidR="004917B2" w:rsidRPr="00886654" w:rsidRDefault="004917B2" w:rsidP="004917B2">
      <w:pPr>
        <w:spacing w:line="400" w:lineRule="exact"/>
        <w:rPr>
          <w:rFonts w:asciiTheme="minorEastAsia" w:eastAsiaTheme="minorEastAsia" w:hAnsiTheme="minorEastAsia"/>
          <w:color w:val="000000" w:themeColor="text1"/>
          <w:sz w:val="22"/>
          <w:szCs w:val="22"/>
        </w:rPr>
      </w:pPr>
    </w:p>
    <w:p w14:paraId="4A05FC25" w14:textId="77777777" w:rsidR="004917B2" w:rsidRPr="00886654" w:rsidRDefault="004917B2" w:rsidP="004917B2">
      <w:pPr>
        <w:spacing w:line="400" w:lineRule="exact"/>
        <w:rPr>
          <w:rFonts w:asciiTheme="minorEastAsia" w:eastAsiaTheme="minorEastAsia" w:hAnsiTheme="minorEastAsia"/>
          <w:color w:val="000000" w:themeColor="text1"/>
          <w:sz w:val="22"/>
          <w:szCs w:val="22"/>
        </w:rPr>
      </w:pPr>
    </w:p>
    <w:p w14:paraId="62A6F420" w14:textId="77777777" w:rsidR="004917B2" w:rsidRPr="00886654" w:rsidRDefault="004917B2" w:rsidP="004917B2">
      <w:pPr>
        <w:spacing w:line="400" w:lineRule="exact"/>
        <w:rPr>
          <w:rFonts w:asciiTheme="minorEastAsia" w:eastAsiaTheme="minorEastAsia" w:hAnsiTheme="minorEastAsia"/>
          <w:color w:val="000000" w:themeColor="text1"/>
          <w:sz w:val="22"/>
          <w:szCs w:val="22"/>
        </w:rPr>
      </w:pPr>
    </w:p>
    <w:p w14:paraId="39F063EA" w14:textId="77777777" w:rsidR="004917B2" w:rsidRPr="00886654" w:rsidRDefault="004917B2" w:rsidP="004917B2">
      <w:pPr>
        <w:spacing w:line="400" w:lineRule="exact"/>
        <w:rPr>
          <w:rFonts w:asciiTheme="minorEastAsia" w:eastAsiaTheme="minorEastAsia" w:hAnsiTheme="minorEastAsia"/>
          <w:color w:val="000000" w:themeColor="text1"/>
          <w:sz w:val="22"/>
          <w:szCs w:val="22"/>
        </w:rPr>
      </w:pPr>
    </w:p>
    <w:p w14:paraId="5635DE40" w14:textId="77777777" w:rsidR="004917B2" w:rsidRPr="00886654" w:rsidRDefault="004917B2" w:rsidP="004917B2">
      <w:pPr>
        <w:spacing w:line="400" w:lineRule="exact"/>
        <w:rPr>
          <w:rFonts w:asciiTheme="minorEastAsia" w:eastAsiaTheme="minorEastAsia" w:hAnsiTheme="minorEastAsia"/>
          <w:color w:val="000000" w:themeColor="text1"/>
          <w:sz w:val="22"/>
          <w:szCs w:val="22"/>
        </w:rPr>
      </w:pPr>
    </w:p>
    <w:p w14:paraId="6B9C19B6" w14:textId="77777777" w:rsidR="004917B2" w:rsidRPr="00886654" w:rsidRDefault="004917B2" w:rsidP="003C23B5">
      <w:pPr>
        <w:spacing w:line="400" w:lineRule="exact"/>
        <w:rPr>
          <w:rFonts w:asciiTheme="minorEastAsia" w:eastAsiaTheme="minorEastAsia" w:hAnsiTheme="minorEastAsia"/>
          <w:color w:val="000000" w:themeColor="text1"/>
          <w:sz w:val="22"/>
          <w:szCs w:val="22"/>
        </w:rPr>
      </w:pPr>
    </w:p>
    <w:p w14:paraId="5E933A80" w14:textId="77777777" w:rsidR="00F12D5B" w:rsidRPr="00886654" w:rsidRDefault="00F12D5B" w:rsidP="003C23B5">
      <w:pPr>
        <w:spacing w:line="400" w:lineRule="exact"/>
        <w:rPr>
          <w:rFonts w:asciiTheme="minorEastAsia" w:eastAsiaTheme="minorEastAsia" w:hAnsiTheme="minorEastAsia"/>
          <w:b/>
          <w:color w:val="000000" w:themeColor="text1"/>
          <w:sz w:val="22"/>
          <w:szCs w:val="22"/>
        </w:rPr>
      </w:pPr>
    </w:p>
    <w:p w14:paraId="34B14548" w14:textId="77777777" w:rsidR="007909B0" w:rsidRPr="00886654" w:rsidRDefault="007909B0" w:rsidP="003C23B5">
      <w:pPr>
        <w:spacing w:line="400" w:lineRule="exact"/>
        <w:rPr>
          <w:rFonts w:asciiTheme="minorEastAsia" w:eastAsiaTheme="minorEastAsia" w:hAnsiTheme="minorEastAsia" w:hint="eastAsia"/>
          <w:b/>
          <w:color w:val="000000" w:themeColor="text1"/>
          <w:sz w:val="22"/>
          <w:szCs w:val="22"/>
        </w:rPr>
      </w:pPr>
    </w:p>
    <w:p w14:paraId="0FBBAF4E" w14:textId="77777777" w:rsidR="00C204BA" w:rsidRPr="00886654" w:rsidRDefault="00F12D5B" w:rsidP="003C23B5">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５</w:t>
      </w:r>
      <w:r w:rsidR="003857BB" w:rsidRPr="00886654">
        <w:rPr>
          <w:rFonts w:ascii="游ゴシック" w:eastAsia="游ゴシック" w:hAnsi="游ゴシック" w:hint="eastAsia"/>
          <w:b/>
          <w:color w:val="000000" w:themeColor="text1"/>
          <w:sz w:val="22"/>
          <w:szCs w:val="22"/>
        </w:rPr>
        <w:t>．</w:t>
      </w:r>
      <w:r w:rsidR="007B5D6A" w:rsidRPr="00886654">
        <w:rPr>
          <w:rFonts w:ascii="游ゴシック" w:eastAsia="游ゴシック" w:hAnsi="游ゴシック" w:hint="eastAsia"/>
          <w:b/>
          <w:color w:val="000000" w:themeColor="text1"/>
          <w:sz w:val="22"/>
          <w:szCs w:val="22"/>
        </w:rPr>
        <w:t>参加</w:t>
      </w:r>
      <w:r w:rsidR="000341C0" w:rsidRPr="00886654">
        <w:rPr>
          <w:rFonts w:ascii="游ゴシック" w:eastAsia="游ゴシック" w:hAnsi="游ゴシック" w:hint="eastAsia"/>
          <w:b/>
          <w:color w:val="000000" w:themeColor="text1"/>
          <w:sz w:val="22"/>
          <w:szCs w:val="22"/>
        </w:rPr>
        <w:t>申し込み</w:t>
      </w:r>
    </w:p>
    <w:p w14:paraId="2E40F624" w14:textId="110933E6" w:rsidR="00C204BA" w:rsidRPr="00886654" w:rsidRDefault="00C204BA" w:rsidP="00C204BA">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参加希望者は、</w:t>
      </w:r>
      <w:r w:rsidR="00B871C9" w:rsidRPr="00886654">
        <w:rPr>
          <w:rFonts w:asciiTheme="minorEastAsia" w:eastAsiaTheme="minorEastAsia" w:hAnsiTheme="minorEastAsia" w:hint="eastAsia"/>
          <w:color w:val="000000" w:themeColor="text1"/>
          <w:sz w:val="22"/>
          <w:szCs w:val="22"/>
        </w:rPr>
        <w:t>企画提案の前に</w:t>
      </w:r>
      <w:r w:rsidRPr="00886654">
        <w:rPr>
          <w:rFonts w:asciiTheme="minorEastAsia" w:eastAsiaTheme="minorEastAsia" w:hAnsiTheme="minorEastAsia" w:hint="eastAsia"/>
          <w:color w:val="000000" w:themeColor="text1"/>
          <w:sz w:val="22"/>
          <w:szCs w:val="22"/>
        </w:rPr>
        <w:t>予め参加申し込みを行うものとする。なお、</w:t>
      </w:r>
      <w:r w:rsidR="00B871C9" w:rsidRPr="00886654">
        <w:rPr>
          <w:rFonts w:asciiTheme="minorEastAsia" w:eastAsiaTheme="minorEastAsia" w:hAnsiTheme="minorEastAsia" w:hint="eastAsia"/>
          <w:color w:val="000000" w:themeColor="text1"/>
          <w:sz w:val="22"/>
          <w:szCs w:val="22"/>
        </w:rPr>
        <w:t>公募型プ</w:t>
      </w:r>
      <w:r w:rsidR="00B871C9" w:rsidRPr="00886654">
        <w:rPr>
          <w:rFonts w:asciiTheme="minorEastAsia" w:eastAsiaTheme="minorEastAsia" w:hAnsiTheme="minorEastAsia" w:hint="eastAsia"/>
          <w:color w:val="000000" w:themeColor="text1"/>
          <w:sz w:val="22"/>
          <w:szCs w:val="22"/>
        </w:rPr>
        <w:lastRenderedPageBreak/>
        <w:t>ロポーザル参加申込書（様式第１号）</w:t>
      </w:r>
      <w:r w:rsidRPr="00886654">
        <w:rPr>
          <w:rFonts w:asciiTheme="minorEastAsia" w:eastAsiaTheme="minorEastAsia" w:hAnsiTheme="minorEastAsia" w:hint="eastAsia"/>
          <w:color w:val="000000" w:themeColor="text1"/>
          <w:sz w:val="22"/>
          <w:szCs w:val="22"/>
        </w:rPr>
        <w:t>により参加資格を有することを誓約することとし、資格審査の結果通知は省略するものとする。</w:t>
      </w:r>
    </w:p>
    <w:p w14:paraId="0D2F7C67" w14:textId="77777777" w:rsidR="00AE1ADE" w:rsidRPr="00886654" w:rsidRDefault="00AE1ADE" w:rsidP="000341C0">
      <w:pPr>
        <w:pStyle w:val="a3"/>
        <w:numPr>
          <w:ilvl w:val="0"/>
          <w:numId w:val="5"/>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提出物</w:t>
      </w:r>
    </w:p>
    <w:p w14:paraId="71C42D2B" w14:textId="77777777" w:rsidR="00AE1ADE" w:rsidRPr="00886654" w:rsidRDefault="000341C0" w:rsidP="00C204BA">
      <w:pPr>
        <w:pStyle w:val="a3"/>
        <w:numPr>
          <w:ilvl w:val="0"/>
          <w:numId w:val="6"/>
        </w:numPr>
        <w:spacing w:line="400" w:lineRule="exact"/>
        <w:ind w:leftChars="0" w:left="798" w:hanging="278"/>
        <w:rPr>
          <w:rFonts w:asciiTheme="minorEastAsia" w:eastAsiaTheme="minorEastAsia" w:hAnsiTheme="minorEastAsia"/>
          <w:color w:val="000000" w:themeColor="text1"/>
          <w:sz w:val="22"/>
          <w:szCs w:val="22"/>
        </w:rPr>
      </w:pPr>
      <w:bookmarkStart w:id="6" w:name="_Hlk201667277"/>
      <w:r w:rsidRPr="00886654">
        <w:rPr>
          <w:rFonts w:asciiTheme="minorEastAsia" w:eastAsiaTheme="minorEastAsia" w:hAnsiTheme="minorEastAsia" w:hint="eastAsia"/>
          <w:color w:val="000000" w:themeColor="text1"/>
          <w:sz w:val="22"/>
          <w:szCs w:val="22"/>
        </w:rPr>
        <w:t>公募型</w:t>
      </w:r>
      <w:r w:rsidR="00AE1ADE" w:rsidRPr="00886654">
        <w:rPr>
          <w:rFonts w:asciiTheme="minorEastAsia" w:eastAsiaTheme="minorEastAsia" w:hAnsiTheme="minorEastAsia" w:hint="eastAsia"/>
          <w:color w:val="000000" w:themeColor="text1"/>
          <w:sz w:val="22"/>
          <w:szCs w:val="22"/>
        </w:rPr>
        <w:t>プロポーザル参加</w:t>
      </w:r>
      <w:r w:rsidRPr="00886654">
        <w:rPr>
          <w:rFonts w:asciiTheme="minorEastAsia" w:eastAsiaTheme="minorEastAsia" w:hAnsiTheme="minorEastAsia" w:hint="eastAsia"/>
          <w:color w:val="000000" w:themeColor="text1"/>
          <w:sz w:val="22"/>
          <w:szCs w:val="22"/>
        </w:rPr>
        <w:t>申込書</w:t>
      </w:r>
      <w:r w:rsidR="00AE1ADE" w:rsidRPr="00886654">
        <w:rPr>
          <w:rFonts w:asciiTheme="minorEastAsia" w:eastAsiaTheme="minorEastAsia" w:hAnsiTheme="minorEastAsia" w:hint="eastAsia"/>
          <w:color w:val="000000" w:themeColor="text1"/>
          <w:sz w:val="22"/>
          <w:szCs w:val="22"/>
        </w:rPr>
        <w:t>（様式第</w:t>
      </w:r>
      <w:r w:rsidR="00554DE1" w:rsidRPr="00886654">
        <w:rPr>
          <w:rFonts w:asciiTheme="minorEastAsia" w:eastAsiaTheme="minorEastAsia" w:hAnsiTheme="minorEastAsia" w:hint="eastAsia"/>
          <w:color w:val="000000" w:themeColor="text1"/>
          <w:sz w:val="22"/>
          <w:szCs w:val="22"/>
        </w:rPr>
        <w:t>１</w:t>
      </w:r>
      <w:r w:rsidR="00AE1ADE" w:rsidRPr="00886654">
        <w:rPr>
          <w:rFonts w:asciiTheme="minorEastAsia" w:eastAsiaTheme="minorEastAsia" w:hAnsiTheme="minorEastAsia" w:hint="eastAsia"/>
          <w:color w:val="000000" w:themeColor="text1"/>
          <w:sz w:val="22"/>
          <w:szCs w:val="22"/>
        </w:rPr>
        <w:t>号）</w:t>
      </w:r>
    </w:p>
    <w:bookmarkEnd w:id="6"/>
    <w:p w14:paraId="3FC4519F" w14:textId="77777777" w:rsidR="003363A4" w:rsidRDefault="00554DE1" w:rsidP="003363A4">
      <w:pPr>
        <w:pStyle w:val="a3"/>
        <w:numPr>
          <w:ilvl w:val="0"/>
          <w:numId w:val="6"/>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会社概要</w:t>
      </w:r>
      <w:r w:rsidR="00056E9C" w:rsidRPr="00886654">
        <w:rPr>
          <w:rFonts w:asciiTheme="minorEastAsia" w:eastAsiaTheme="minorEastAsia" w:hAnsiTheme="minorEastAsia" w:hint="eastAsia"/>
          <w:color w:val="000000" w:themeColor="text1"/>
          <w:sz w:val="22"/>
          <w:szCs w:val="22"/>
        </w:rPr>
        <w:t>書</w:t>
      </w:r>
      <w:r w:rsidR="00A6427F" w:rsidRPr="00886654">
        <w:rPr>
          <w:rFonts w:asciiTheme="minorEastAsia" w:eastAsiaTheme="minorEastAsia" w:hAnsiTheme="minorEastAsia" w:hint="eastAsia"/>
          <w:color w:val="000000" w:themeColor="text1"/>
          <w:sz w:val="22"/>
          <w:szCs w:val="22"/>
        </w:rPr>
        <w:t>（</w:t>
      </w:r>
      <w:r w:rsidR="00056E9C" w:rsidRPr="00886654">
        <w:rPr>
          <w:rFonts w:asciiTheme="minorEastAsia" w:eastAsiaTheme="minorEastAsia" w:hAnsiTheme="minorEastAsia" w:hint="eastAsia"/>
          <w:color w:val="000000" w:themeColor="text1"/>
          <w:sz w:val="22"/>
          <w:szCs w:val="22"/>
        </w:rPr>
        <w:t>様式第２号</w:t>
      </w:r>
      <w:r w:rsidR="00A6427F" w:rsidRPr="00886654">
        <w:rPr>
          <w:rFonts w:asciiTheme="minorEastAsia" w:eastAsiaTheme="minorEastAsia" w:hAnsiTheme="minorEastAsia" w:hint="eastAsia"/>
          <w:color w:val="000000" w:themeColor="text1"/>
          <w:sz w:val="22"/>
          <w:szCs w:val="22"/>
        </w:rPr>
        <w:t>）</w:t>
      </w:r>
    </w:p>
    <w:p w14:paraId="376A1B74" w14:textId="697C1EDF" w:rsidR="003363A4" w:rsidRPr="003363A4" w:rsidRDefault="003363A4" w:rsidP="003363A4">
      <w:pPr>
        <w:pStyle w:val="a3"/>
        <w:numPr>
          <w:ilvl w:val="0"/>
          <w:numId w:val="6"/>
        </w:numPr>
        <w:spacing w:line="400" w:lineRule="exact"/>
        <w:ind w:leftChars="0" w:left="798" w:hanging="278"/>
        <w:rPr>
          <w:rFonts w:asciiTheme="minorEastAsia" w:eastAsiaTheme="minorEastAsia" w:hAnsiTheme="minorEastAsia"/>
          <w:color w:val="000000" w:themeColor="text1"/>
          <w:sz w:val="22"/>
          <w:szCs w:val="22"/>
        </w:rPr>
      </w:pPr>
      <w:r w:rsidRPr="003363A4">
        <w:rPr>
          <w:rFonts w:asciiTheme="minorEastAsia" w:eastAsiaTheme="minorEastAsia" w:hAnsiTheme="minorEastAsia" w:hint="eastAsia"/>
          <w:color w:val="000000" w:themeColor="text1"/>
          <w:sz w:val="22"/>
          <w:szCs w:val="22"/>
        </w:rPr>
        <w:t>国税の納税証明書（その３の３ 「法人税」及び「消費税及地方消費税」について未納税額のない証明用）</w:t>
      </w:r>
    </w:p>
    <w:p w14:paraId="6A8BB947" w14:textId="77777777" w:rsidR="00FE7ACA" w:rsidRPr="00886654" w:rsidRDefault="00AE1ADE" w:rsidP="00FE7ACA">
      <w:pPr>
        <w:pStyle w:val="a3"/>
        <w:numPr>
          <w:ilvl w:val="0"/>
          <w:numId w:val="5"/>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提出方法</w:t>
      </w:r>
    </w:p>
    <w:p w14:paraId="0D4FCB10" w14:textId="03CEA873" w:rsidR="00AE1ADE" w:rsidRPr="00886654" w:rsidRDefault="00AE1ADE" w:rsidP="00FE7ACA">
      <w:pPr>
        <w:pStyle w:val="a3"/>
        <w:spacing w:line="400" w:lineRule="exact"/>
        <w:ind w:leftChars="0" w:left="364" w:firstLineChars="91" w:firstLine="20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提出物は提出先まで提出</w:t>
      </w:r>
      <w:r w:rsidR="000630BB" w:rsidRPr="00886654">
        <w:rPr>
          <w:rFonts w:asciiTheme="minorEastAsia" w:eastAsiaTheme="minorEastAsia" w:hAnsiTheme="minorEastAsia" w:hint="eastAsia"/>
          <w:color w:val="000000" w:themeColor="text1"/>
          <w:sz w:val="22"/>
          <w:szCs w:val="22"/>
        </w:rPr>
        <w:t>期限まで</w:t>
      </w:r>
      <w:r w:rsidRPr="00886654">
        <w:rPr>
          <w:rFonts w:asciiTheme="minorEastAsia" w:eastAsiaTheme="minorEastAsia" w:hAnsiTheme="minorEastAsia" w:hint="eastAsia"/>
          <w:color w:val="000000" w:themeColor="text1"/>
          <w:sz w:val="22"/>
          <w:szCs w:val="22"/>
        </w:rPr>
        <w:t>に持参又は郵送（</w:t>
      </w:r>
      <w:r w:rsidR="000630BB" w:rsidRPr="00886654">
        <w:rPr>
          <w:rFonts w:asciiTheme="minorEastAsia" w:eastAsiaTheme="minorEastAsia" w:hAnsiTheme="minorEastAsia" w:hint="eastAsia"/>
          <w:color w:val="000000" w:themeColor="text1"/>
          <w:sz w:val="22"/>
          <w:szCs w:val="22"/>
        </w:rPr>
        <w:t>提出期限</w:t>
      </w:r>
      <w:r w:rsidRPr="00886654">
        <w:rPr>
          <w:rFonts w:asciiTheme="minorEastAsia" w:eastAsiaTheme="minorEastAsia" w:hAnsiTheme="minorEastAsia" w:hint="eastAsia"/>
          <w:color w:val="000000" w:themeColor="text1"/>
          <w:sz w:val="22"/>
          <w:szCs w:val="22"/>
        </w:rPr>
        <w:t>必着）するとともに、提出先メールアドレス宛に提出期間内にデータ</w:t>
      </w:r>
      <w:r w:rsidR="00FE7ACA" w:rsidRPr="00886654">
        <w:rPr>
          <w:rFonts w:asciiTheme="minorEastAsia" w:eastAsiaTheme="minorEastAsia" w:hAnsiTheme="minorEastAsia" w:hint="eastAsia"/>
          <w:color w:val="000000" w:themeColor="text1"/>
          <w:sz w:val="22"/>
          <w:szCs w:val="22"/>
        </w:rPr>
        <w:t>を</w:t>
      </w:r>
      <w:r w:rsidRPr="00886654">
        <w:rPr>
          <w:rFonts w:asciiTheme="minorEastAsia" w:eastAsiaTheme="minorEastAsia" w:hAnsiTheme="minorEastAsia" w:hint="eastAsia"/>
          <w:color w:val="000000" w:themeColor="text1"/>
          <w:sz w:val="22"/>
          <w:szCs w:val="22"/>
        </w:rPr>
        <w:t>送付</w:t>
      </w:r>
      <w:r w:rsidR="001966B7">
        <w:rPr>
          <w:rFonts w:asciiTheme="minorEastAsia" w:eastAsiaTheme="minorEastAsia" w:hAnsiTheme="minorEastAsia" w:hint="eastAsia"/>
          <w:color w:val="000000" w:themeColor="text1"/>
          <w:sz w:val="22"/>
          <w:szCs w:val="22"/>
        </w:rPr>
        <w:t>すること</w:t>
      </w:r>
      <w:r w:rsidRPr="00886654">
        <w:rPr>
          <w:rFonts w:asciiTheme="minorEastAsia" w:eastAsiaTheme="minorEastAsia" w:hAnsiTheme="minorEastAsia" w:hint="eastAsia"/>
          <w:color w:val="000000" w:themeColor="text1"/>
          <w:sz w:val="22"/>
          <w:szCs w:val="22"/>
        </w:rPr>
        <w:t>。</w:t>
      </w:r>
    </w:p>
    <w:p w14:paraId="492DD85D" w14:textId="77777777" w:rsidR="00AE1ADE" w:rsidRPr="00886654" w:rsidRDefault="00AE1ADE" w:rsidP="00FE7ACA">
      <w:pPr>
        <w:pStyle w:val="a3"/>
        <w:numPr>
          <w:ilvl w:val="0"/>
          <w:numId w:val="5"/>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w:t>
      </w:r>
      <w:r w:rsidR="000630BB" w:rsidRPr="00886654">
        <w:rPr>
          <w:rFonts w:asciiTheme="minorEastAsia" w:eastAsiaTheme="minorEastAsia" w:hAnsiTheme="minorEastAsia" w:hint="eastAsia"/>
          <w:color w:val="000000" w:themeColor="text1"/>
          <w:sz w:val="22"/>
          <w:szCs w:val="22"/>
        </w:rPr>
        <w:t>期限</w:t>
      </w:r>
    </w:p>
    <w:p w14:paraId="7ED2406C" w14:textId="77777777" w:rsidR="00AE1ADE" w:rsidRPr="00886654" w:rsidRDefault="00AE1ADE" w:rsidP="00FE7ACA">
      <w:pPr>
        <w:pStyle w:val="a3"/>
        <w:spacing w:line="400" w:lineRule="exact"/>
        <w:ind w:leftChars="0" w:left="364" w:firstLineChars="91" w:firstLine="20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令和</w:t>
      </w:r>
      <w:r w:rsidR="00FE7ACA" w:rsidRPr="00886654">
        <w:rPr>
          <w:rFonts w:asciiTheme="minorEastAsia" w:eastAsiaTheme="minorEastAsia" w:hAnsiTheme="minorEastAsia" w:hint="eastAsia"/>
          <w:color w:val="000000" w:themeColor="text1"/>
          <w:sz w:val="22"/>
          <w:szCs w:val="22"/>
        </w:rPr>
        <w:t>７</w:t>
      </w:r>
      <w:r w:rsidRPr="00886654">
        <w:rPr>
          <w:rFonts w:asciiTheme="minorEastAsia" w:eastAsiaTheme="minorEastAsia" w:hAnsiTheme="minorEastAsia" w:hint="eastAsia"/>
          <w:color w:val="000000" w:themeColor="text1"/>
          <w:sz w:val="22"/>
          <w:szCs w:val="22"/>
        </w:rPr>
        <w:t>年</w:t>
      </w:r>
      <w:r w:rsidR="00FE7ACA" w:rsidRPr="00886654">
        <w:rPr>
          <w:rFonts w:asciiTheme="minorEastAsia" w:eastAsiaTheme="minorEastAsia" w:hAnsiTheme="minorEastAsia" w:hint="eastAsia"/>
          <w:color w:val="000000" w:themeColor="text1"/>
          <w:sz w:val="22"/>
          <w:szCs w:val="22"/>
        </w:rPr>
        <w:t>８</w:t>
      </w:r>
      <w:r w:rsidRPr="00886654">
        <w:rPr>
          <w:rFonts w:asciiTheme="minorEastAsia" w:eastAsiaTheme="minorEastAsia" w:hAnsiTheme="minorEastAsia" w:hint="eastAsia"/>
          <w:color w:val="000000" w:themeColor="text1"/>
          <w:sz w:val="22"/>
          <w:szCs w:val="22"/>
        </w:rPr>
        <w:t>月</w:t>
      </w:r>
      <w:r w:rsidR="00FE7ACA" w:rsidRPr="00886654">
        <w:rPr>
          <w:rFonts w:asciiTheme="minorEastAsia" w:eastAsiaTheme="minorEastAsia" w:hAnsiTheme="minorEastAsia" w:hint="eastAsia"/>
          <w:color w:val="000000" w:themeColor="text1"/>
          <w:sz w:val="22"/>
          <w:szCs w:val="22"/>
        </w:rPr>
        <w:t>７</w:t>
      </w:r>
      <w:r w:rsidRPr="00886654">
        <w:rPr>
          <w:rFonts w:asciiTheme="minorEastAsia" w:eastAsiaTheme="minorEastAsia" w:hAnsiTheme="minorEastAsia" w:hint="eastAsia"/>
          <w:color w:val="000000" w:themeColor="text1"/>
          <w:sz w:val="22"/>
          <w:szCs w:val="22"/>
        </w:rPr>
        <w:t>日（</w:t>
      </w:r>
      <w:r w:rsidR="00FE7ACA" w:rsidRPr="00886654">
        <w:rPr>
          <w:rFonts w:asciiTheme="minorEastAsia" w:eastAsiaTheme="minorEastAsia" w:hAnsiTheme="minorEastAsia" w:hint="eastAsia"/>
          <w:color w:val="000000" w:themeColor="text1"/>
          <w:sz w:val="22"/>
          <w:szCs w:val="22"/>
        </w:rPr>
        <w:t>木</w:t>
      </w:r>
      <w:r w:rsidRPr="00886654">
        <w:rPr>
          <w:rFonts w:asciiTheme="minorEastAsia" w:eastAsiaTheme="minorEastAsia" w:hAnsiTheme="minorEastAsia" w:hint="eastAsia"/>
          <w:color w:val="000000" w:themeColor="text1"/>
          <w:sz w:val="22"/>
          <w:szCs w:val="22"/>
        </w:rPr>
        <w:t>）</w:t>
      </w:r>
      <w:r w:rsidR="000630BB" w:rsidRPr="00886654">
        <w:rPr>
          <w:rFonts w:asciiTheme="minorEastAsia" w:eastAsiaTheme="minorEastAsia" w:hAnsiTheme="minorEastAsia" w:hint="eastAsia"/>
          <w:color w:val="000000" w:themeColor="text1"/>
          <w:sz w:val="22"/>
          <w:szCs w:val="22"/>
        </w:rPr>
        <w:t xml:space="preserve">午後５時　</w:t>
      </w:r>
      <w:r w:rsidRPr="00886654">
        <w:rPr>
          <w:rFonts w:asciiTheme="minorEastAsia" w:eastAsiaTheme="minorEastAsia" w:hAnsiTheme="minorEastAsia" w:hint="eastAsia"/>
          <w:color w:val="000000" w:themeColor="text1"/>
          <w:sz w:val="22"/>
          <w:szCs w:val="22"/>
        </w:rPr>
        <w:t>まで</w:t>
      </w:r>
    </w:p>
    <w:p w14:paraId="62FE6ADD" w14:textId="0B1365D1" w:rsidR="00AE1ADE" w:rsidRPr="00886654" w:rsidRDefault="00FE7ACA" w:rsidP="00FE7ACA">
      <w:pPr>
        <w:spacing w:line="400" w:lineRule="exact"/>
        <w:ind w:firstLineChars="250" w:firstLine="55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w:t>
      </w:r>
      <w:r w:rsidR="00AE1ADE" w:rsidRPr="00886654">
        <w:rPr>
          <w:rFonts w:asciiTheme="minorEastAsia" w:eastAsiaTheme="minorEastAsia" w:hAnsiTheme="minorEastAsia" w:hint="eastAsia"/>
          <w:color w:val="000000" w:themeColor="text1"/>
          <w:sz w:val="22"/>
          <w:szCs w:val="22"/>
        </w:rPr>
        <w:t>持参による受付</w:t>
      </w:r>
      <w:r w:rsidRPr="00886654">
        <w:rPr>
          <w:rFonts w:asciiTheme="minorEastAsia" w:eastAsiaTheme="minorEastAsia" w:hAnsiTheme="minorEastAsia" w:hint="eastAsia"/>
          <w:color w:val="000000" w:themeColor="text1"/>
          <w:sz w:val="22"/>
          <w:szCs w:val="22"/>
        </w:rPr>
        <w:t>は、平日</w:t>
      </w:r>
      <w:r w:rsidR="00AE1ADE" w:rsidRPr="00886654">
        <w:rPr>
          <w:rFonts w:asciiTheme="minorEastAsia" w:eastAsiaTheme="minorEastAsia" w:hAnsiTheme="minorEastAsia" w:hint="eastAsia"/>
          <w:color w:val="000000" w:themeColor="text1"/>
          <w:sz w:val="22"/>
          <w:szCs w:val="22"/>
        </w:rPr>
        <w:t>午前８時３０分から午後５時まで</w:t>
      </w:r>
      <w:r w:rsidRPr="00886654">
        <w:rPr>
          <w:rFonts w:asciiTheme="minorEastAsia" w:eastAsiaTheme="minorEastAsia" w:hAnsiTheme="minorEastAsia" w:hint="eastAsia"/>
          <w:color w:val="000000" w:themeColor="text1"/>
          <w:sz w:val="22"/>
          <w:szCs w:val="22"/>
        </w:rPr>
        <w:t>）</w:t>
      </w:r>
    </w:p>
    <w:p w14:paraId="55569566" w14:textId="77777777" w:rsidR="00AE1ADE" w:rsidRPr="00886654" w:rsidRDefault="00AE1ADE" w:rsidP="00FE7ACA">
      <w:pPr>
        <w:pStyle w:val="a3"/>
        <w:numPr>
          <w:ilvl w:val="0"/>
          <w:numId w:val="5"/>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提出先</w:t>
      </w:r>
    </w:p>
    <w:p w14:paraId="75AE4038" w14:textId="77777777" w:rsidR="00FE7ACA" w:rsidRPr="00886654" w:rsidRDefault="00AE1ADE" w:rsidP="00FE7ACA">
      <w:pPr>
        <w:spacing w:line="400" w:lineRule="exact"/>
        <w:ind w:firstLineChars="250" w:firstLine="55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w:t>
      </w:r>
      <w:r w:rsidR="00FE7ACA" w:rsidRPr="00886654">
        <w:rPr>
          <w:rFonts w:asciiTheme="minorEastAsia" w:eastAsiaTheme="minorEastAsia" w:hAnsiTheme="minorEastAsia" w:hint="eastAsia"/>
          <w:color w:val="000000" w:themeColor="text1"/>
          <w:sz w:val="22"/>
          <w:szCs w:val="22"/>
        </w:rPr>
        <w:t xml:space="preserve">９８９－２４８０ </w:t>
      </w:r>
    </w:p>
    <w:p w14:paraId="38E2A033" w14:textId="77777777" w:rsidR="00AE1ADE" w:rsidRPr="00886654" w:rsidRDefault="00FE7ACA" w:rsidP="00FE7ACA">
      <w:pPr>
        <w:spacing w:line="400" w:lineRule="exact"/>
        <w:ind w:firstLineChars="350" w:firstLine="77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宮城県岩沼市桜一丁目６番２０号</w:t>
      </w:r>
    </w:p>
    <w:p w14:paraId="6928A81B" w14:textId="6041CEFF" w:rsidR="00FE7ACA" w:rsidRPr="00886654" w:rsidRDefault="00FE7ACA" w:rsidP="00FE7ACA">
      <w:pPr>
        <w:spacing w:line="400" w:lineRule="exact"/>
        <w:ind w:firstLineChars="350" w:firstLine="77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岩沼市政策部都市政策課空港共生係</w:t>
      </w:r>
      <w:r w:rsidR="00B871C9" w:rsidRPr="00886654">
        <w:rPr>
          <w:rFonts w:asciiTheme="minorEastAsia" w:eastAsiaTheme="minorEastAsia" w:hAnsiTheme="minorEastAsia" w:hint="eastAsia"/>
          <w:color w:val="000000" w:themeColor="text1"/>
          <w:sz w:val="22"/>
          <w:szCs w:val="22"/>
        </w:rPr>
        <w:t>（岩沼市役所</w:t>
      </w:r>
      <w:r w:rsidR="00A8621D">
        <w:rPr>
          <w:rFonts w:asciiTheme="minorEastAsia" w:eastAsiaTheme="minorEastAsia" w:hAnsiTheme="minorEastAsia" w:hint="eastAsia"/>
          <w:color w:val="000000" w:themeColor="text1"/>
          <w:sz w:val="22"/>
          <w:szCs w:val="22"/>
        </w:rPr>
        <w:t>４</w:t>
      </w:r>
      <w:r w:rsidR="00B871C9" w:rsidRPr="00886654">
        <w:rPr>
          <w:rFonts w:asciiTheme="minorEastAsia" w:eastAsiaTheme="minorEastAsia" w:hAnsiTheme="minorEastAsia" w:hint="eastAsia"/>
          <w:color w:val="000000" w:themeColor="text1"/>
          <w:sz w:val="22"/>
          <w:szCs w:val="22"/>
        </w:rPr>
        <w:t>階）</w:t>
      </w:r>
    </w:p>
    <w:p w14:paraId="57C5FD02" w14:textId="77777777" w:rsidR="00AE1ADE" w:rsidRPr="00886654" w:rsidRDefault="00AE1ADE" w:rsidP="00FE7ACA">
      <w:pPr>
        <w:spacing w:line="400" w:lineRule="exact"/>
        <w:ind w:firstLineChars="350" w:firstLine="77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電話番号（直通）</w:t>
      </w:r>
      <w:r w:rsidR="00FE7ACA" w:rsidRPr="00886654">
        <w:rPr>
          <w:rFonts w:asciiTheme="minorEastAsia" w:eastAsiaTheme="minorEastAsia" w:hAnsiTheme="minorEastAsia" w:hint="eastAsia"/>
          <w:color w:val="000000" w:themeColor="text1"/>
          <w:sz w:val="22"/>
          <w:szCs w:val="22"/>
        </w:rPr>
        <w:t>：０２２３</w:t>
      </w:r>
      <w:r w:rsidRPr="00886654">
        <w:rPr>
          <w:rFonts w:asciiTheme="minorEastAsia" w:eastAsiaTheme="minorEastAsia" w:hAnsiTheme="minorEastAsia" w:hint="eastAsia"/>
          <w:color w:val="000000" w:themeColor="text1"/>
          <w:sz w:val="22"/>
          <w:szCs w:val="22"/>
        </w:rPr>
        <w:t>－</w:t>
      </w:r>
      <w:r w:rsidR="00FE7ACA" w:rsidRPr="00886654">
        <w:rPr>
          <w:rFonts w:asciiTheme="minorEastAsia" w:eastAsiaTheme="minorEastAsia" w:hAnsiTheme="minorEastAsia" w:hint="eastAsia"/>
          <w:color w:val="000000" w:themeColor="text1"/>
          <w:sz w:val="22"/>
          <w:szCs w:val="22"/>
        </w:rPr>
        <w:t>２３</w:t>
      </w:r>
      <w:r w:rsidRPr="00886654">
        <w:rPr>
          <w:rFonts w:asciiTheme="minorEastAsia" w:eastAsiaTheme="minorEastAsia" w:hAnsiTheme="minorEastAsia" w:hint="eastAsia"/>
          <w:color w:val="000000" w:themeColor="text1"/>
          <w:sz w:val="22"/>
          <w:szCs w:val="22"/>
        </w:rPr>
        <w:t>－</w:t>
      </w:r>
      <w:r w:rsidR="00FE7ACA" w:rsidRPr="00886654">
        <w:rPr>
          <w:rFonts w:asciiTheme="minorEastAsia" w:eastAsiaTheme="minorEastAsia" w:hAnsiTheme="minorEastAsia" w:hint="eastAsia"/>
          <w:color w:val="000000" w:themeColor="text1"/>
          <w:sz w:val="22"/>
          <w:szCs w:val="22"/>
        </w:rPr>
        <w:t>０６４３</w:t>
      </w:r>
    </w:p>
    <w:p w14:paraId="61881077" w14:textId="77777777" w:rsidR="004615A6" w:rsidRPr="00886654" w:rsidRDefault="00AE1ADE" w:rsidP="00895404">
      <w:pPr>
        <w:spacing w:line="400" w:lineRule="exact"/>
        <w:ind w:firstLineChars="356" w:firstLine="783"/>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メールアドレス</w:t>
      </w:r>
      <w:r w:rsidR="00895404" w:rsidRPr="00886654">
        <w:rPr>
          <w:rFonts w:asciiTheme="minorEastAsia" w:eastAsiaTheme="minorEastAsia" w:hAnsiTheme="minorEastAsia" w:hint="eastAsia"/>
          <w:color w:val="000000" w:themeColor="text1"/>
          <w:sz w:val="22"/>
          <w:szCs w:val="22"/>
        </w:rPr>
        <w:t xml:space="preserve"> </w:t>
      </w:r>
      <w:r w:rsidRPr="00886654">
        <w:rPr>
          <w:rFonts w:asciiTheme="minorEastAsia" w:eastAsiaTheme="minorEastAsia" w:hAnsiTheme="minorEastAsia" w:hint="eastAsia"/>
          <w:color w:val="000000" w:themeColor="text1"/>
          <w:sz w:val="22"/>
          <w:szCs w:val="22"/>
        </w:rPr>
        <w:t>：</w:t>
      </w:r>
      <w:r w:rsidR="00FE7ACA" w:rsidRPr="00886654">
        <w:rPr>
          <w:rFonts w:eastAsiaTheme="minorEastAsia" w:cs="Segoe UI Emoji"/>
          <w:color w:val="000000" w:themeColor="text1"/>
          <w:sz w:val="22"/>
          <w:szCs w:val="22"/>
        </w:rPr>
        <w:t xml:space="preserve">t-kyosei@city.iwanuma.miyagi.jp </w:t>
      </w:r>
    </w:p>
    <w:p w14:paraId="3BEC7DCC" w14:textId="77777777" w:rsidR="00AE1ADE" w:rsidRPr="00886654" w:rsidRDefault="00AE1ADE" w:rsidP="007B55EF">
      <w:pPr>
        <w:pStyle w:val="a3"/>
        <w:numPr>
          <w:ilvl w:val="0"/>
          <w:numId w:val="5"/>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提出物の必要部数等</w:t>
      </w:r>
    </w:p>
    <w:p w14:paraId="7AA2C968" w14:textId="77777777" w:rsidR="003857BB" w:rsidRPr="00886654" w:rsidRDefault="004C0504" w:rsidP="000630BB">
      <w:pPr>
        <w:spacing w:line="400" w:lineRule="exact"/>
        <w:ind w:firstLineChars="254" w:firstLine="559"/>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正本：１部、副本：</w:t>
      </w:r>
      <w:r w:rsidR="0001746F" w:rsidRPr="00886654">
        <w:rPr>
          <w:rFonts w:asciiTheme="minorEastAsia" w:eastAsiaTheme="minorEastAsia" w:hAnsiTheme="minorEastAsia" w:hint="eastAsia"/>
          <w:color w:val="000000" w:themeColor="text1"/>
          <w:sz w:val="22"/>
          <w:szCs w:val="22"/>
        </w:rPr>
        <w:t>6</w:t>
      </w:r>
      <w:r w:rsidR="00AE1ADE" w:rsidRPr="00886654">
        <w:rPr>
          <w:rFonts w:asciiTheme="minorEastAsia" w:eastAsiaTheme="minorEastAsia" w:hAnsiTheme="minorEastAsia" w:hint="eastAsia"/>
          <w:color w:val="000000" w:themeColor="text1"/>
          <w:sz w:val="22"/>
          <w:szCs w:val="22"/>
        </w:rPr>
        <w:t>部</w:t>
      </w:r>
    </w:p>
    <w:p w14:paraId="521593DD" w14:textId="054E1EF3" w:rsidR="00C204BA" w:rsidRDefault="003363A4" w:rsidP="003363A4">
      <w:pPr>
        <w:spacing w:line="400" w:lineRule="exact"/>
        <w:ind w:firstLineChars="250" w:firstLine="55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※③のみ原本１部を提出すること。</w:t>
      </w:r>
    </w:p>
    <w:p w14:paraId="402F8A17" w14:textId="77777777" w:rsidR="003363A4" w:rsidRPr="00886654" w:rsidRDefault="003363A4" w:rsidP="00C204BA">
      <w:pPr>
        <w:spacing w:line="400" w:lineRule="exact"/>
        <w:ind w:firstLineChars="200" w:firstLine="440"/>
        <w:rPr>
          <w:rFonts w:asciiTheme="minorEastAsia" w:eastAsiaTheme="minorEastAsia" w:hAnsiTheme="minorEastAsia"/>
          <w:color w:val="000000" w:themeColor="text1"/>
          <w:sz w:val="22"/>
          <w:szCs w:val="22"/>
        </w:rPr>
      </w:pPr>
    </w:p>
    <w:p w14:paraId="20D67382" w14:textId="6EF9113D" w:rsidR="00AE1ADE" w:rsidRPr="00886654" w:rsidRDefault="00C204BA" w:rsidP="003C23B5">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６</w:t>
      </w:r>
      <w:r w:rsidR="003857BB" w:rsidRPr="00886654">
        <w:rPr>
          <w:rFonts w:ascii="游ゴシック" w:eastAsia="游ゴシック" w:hAnsi="游ゴシック" w:hint="eastAsia"/>
          <w:b/>
          <w:color w:val="000000" w:themeColor="text1"/>
          <w:sz w:val="22"/>
          <w:szCs w:val="22"/>
        </w:rPr>
        <w:t>．</w:t>
      </w:r>
      <w:r w:rsidRPr="00886654">
        <w:rPr>
          <w:rFonts w:ascii="游ゴシック" w:eastAsia="游ゴシック" w:hAnsi="游ゴシック" w:hint="eastAsia"/>
          <w:b/>
          <w:color w:val="000000" w:themeColor="text1"/>
          <w:sz w:val="22"/>
          <w:szCs w:val="22"/>
        </w:rPr>
        <w:t>企画提案書</w:t>
      </w:r>
      <w:r w:rsidR="003363A4">
        <w:rPr>
          <w:rFonts w:ascii="游ゴシック" w:eastAsia="游ゴシック" w:hAnsi="游ゴシック" w:hint="eastAsia"/>
          <w:b/>
          <w:color w:val="000000" w:themeColor="text1"/>
          <w:sz w:val="22"/>
          <w:szCs w:val="22"/>
        </w:rPr>
        <w:t>等</w:t>
      </w:r>
      <w:r w:rsidRPr="00886654">
        <w:rPr>
          <w:rFonts w:ascii="游ゴシック" w:eastAsia="游ゴシック" w:hAnsi="游ゴシック" w:hint="eastAsia"/>
          <w:b/>
          <w:color w:val="000000" w:themeColor="text1"/>
          <w:sz w:val="22"/>
          <w:szCs w:val="22"/>
        </w:rPr>
        <w:t>の提出</w:t>
      </w:r>
    </w:p>
    <w:p w14:paraId="5E19FD1E" w14:textId="77777777" w:rsidR="00693251" w:rsidRPr="00886654" w:rsidRDefault="00693251" w:rsidP="007B55EF">
      <w:pPr>
        <w:pStyle w:val="a3"/>
        <w:numPr>
          <w:ilvl w:val="0"/>
          <w:numId w:val="7"/>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提出物</w:t>
      </w:r>
    </w:p>
    <w:p w14:paraId="66149C2E" w14:textId="40DB9E2C" w:rsidR="0001746F" w:rsidRPr="00886654" w:rsidRDefault="0001746F" w:rsidP="00056E9C">
      <w:pPr>
        <w:pStyle w:val="a3"/>
        <w:numPr>
          <w:ilvl w:val="0"/>
          <w:numId w:val="8"/>
        </w:numPr>
        <w:spacing w:line="400" w:lineRule="exact"/>
        <w:ind w:leftChars="0" w:left="784"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業務実績書（様式第</w:t>
      </w:r>
      <w:r w:rsidR="002456EE">
        <w:rPr>
          <w:rFonts w:asciiTheme="minorEastAsia" w:eastAsiaTheme="minorEastAsia" w:hAnsiTheme="minorEastAsia" w:hint="eastAsia"/>
          <w:color w:val="000000" w:themeColor="text1"/>
          <w:sz w:val="22"/>
          <w:szCs w:val="22"/>
        </w:rPr>
        <w:t>３</w:t>
      </w:r>
      <w:r w:rsidRPr="00886654">
        <w:rPr>
          <w:rFonts w:asciiTheme="minorEastAsia" w:eastAsiaTheme="minorEastAsia" w:hAnsiTheme="minorEastAsia" w:hint="eastAsia"/>
          <w:color w:val="000000" w:themeColor="text1"/>
          <w:sz w:val="22"/>
          <w:szCs w:val="22"/>
        </w:rPr>
        <w:t>号）</w:t>
      </w:r>
    </w:p>
    <w:p w14:paraId="3FB87C62" w14:textId="3FEDA2E3" w:rsidR="00DF6006" w:rsidRPr="00F021C4" w:rsidRDefault="00DF6006" w:rsidP="00F021C4">
      <w:pPr>
        <w:pStyle w:val="a3"/>
        <w:spacing w:line="400" w:lineRule="exact"/>
        <w:ind w:left="1060" w:hangingChars="100" w:hanging="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w:t>
      </w:r>
      <w:r w:rsidR="00F021C4" w:rsidRPr="00886654">
        <w:rPr>
          <w:rFonts w:asciiTheme="minorEastAsia" w:eastAsiaTheme="minorEastAsia" w:hAnsiTheme="minorEastAsia" w:hint="eastAsia"/>
          <w:color w:val="000000" w:themeColor="text1"/>
          <w:sz w:val="22"/>
          <w:szCs w:val="22"/>
        </w:rPr>
        <w:t>過去１０年間（平成２７年度から令和６年度まで）</w:t>
      </w:r>
      <w:r w:rsidR="00F021C4">
        <w:rPr>
          <w:rFonts w:asciiTheme="minorEastAsia" w:eastAsiaTheme="minorEastAsia" w:hAnsiTheme="minorEastAsia" w:hint="eastAsia"/>
          <w:color w:val="000000" w:themeColor="text1"/>
          <w:sz w:val="22"/>
          <w:szCs w:val="22"/>
        </w:rPr>
        <w:t>における同種又は類似業務の受注実績を</w:t>
      </w:r>
      <w:r w:rsidR="002456EE" w:rsidRPr="00F021C4">
        <w:rPr>
          <w:rFonts w:asciiTheme="minorEastAsia" w:eastAsiaTheme="minorEastAsia" w:hAnsiTheme="minorEastAsia" w:hint="eastAsia"/>
          <w:color w:val="000000" w:themeColor="text1"/>
          <w:sz w:val="22"/>
          <w:szCs w:val="22"/>
        </w:rPr>
        <w:t>１</w:t>
      </w:r>
      <w:r w:rsidR="0001746F" w:rsidRPr="00F021C4">
        <w:rPr>
          <w:rFonts w:asciiTheme="minorEastAsia" w:eastAsiaTheme="minorEastAsia" w:hAnsiTheme="minorEastAsia" w:hint="eastAsia"/>
          <w:color w:val="000000" w:themeColor="text1"/>
          <w:sz w:val="22"/>
          <w:szCs w:val="22"/>
        </w:rPr>
        <w:t>件以上記載し、最大</w:t>
      </w:r>
      <w:r w:rsidR="00B871C9" w:rsidRPr="00F021C4">
        <w:rPr>
          <w:rFonts w:asciiTheme="minorEastAsia" w:eastAsiaTheme="minorEastAsia" w:hAnsiTheme="minorEastAsia" w:hint="eastAsia"/>
          <w:color w:val="000000" w:themeColor="text1"/>
          <w:sz w:val="22"/>
          <w:szCs w:val="22"/>
        </w:rPr>
        <w:t>５</w:t>
      </w:r>
      <w:r w:rsidR="0001746F" w:rsidRPr="00F021C4">
        <w:rPr>
          <w:rFonts w:asciiTheme="minorEastAsia" w:eastAsiaTheme="minorEastAsia" w:hAnsiTheme="minorEastAsia" w:hint="eastAsia"/>
          <w:color w:val="000000" w:themeColor="text1"/>
          <w:sz w:val="22"/>
          <w:szCs w:val="22"/>
        </w:rPr>
        <w:t>件まで記載可</w:t>
      </w:r>
      <w:r w:rsidR="002456EE" w:rsidRPr="00F021C4">
        <w:rPr>
          <w:rFonts w:asciiTheme="minorEastAsia" w:eastAsiaTheme="minorEastAsia" w:hAnsiTheme="minorEastAsia" w:hint="eastAsia"/>
          <w:color w:val="000000" w:themeColor="text1"/>
          <w:sz w:val="22"/>
          <w:szCs w:val="22"/>
        </w:rPr>
        <w:t>とする</w:t>
      </w:r>
      <w:r w:rsidR="0001746F" w:rsidRPr="00F021C4">
        <w:rPr>
          <w:rFonts w:asciiTheme="minorEastAsia" w:eastAsiaTheme="minorEastAsia" w:hAnsiTheme="minorEastAsia" w:hint="eastAsia"/>
          <w:color w:val="000000" w:themeColor="text1"/>
          <w:sz w:val="22"/>
          <w:szCs w:val="22"/>
        </w:rPr>
        <w:t>。</w:t>
      </w:r>
    </w:p>
    <w:p w14:paraId="2388961E" w14:textId="52DDC236" w:rsidR="0001746F" w:rsidRPr="00886654" w:rsidRDefault="00DF6006" w:rsidP="00895404">
      <w:pPr>
        <w:pStyle w:val="a3"/>
        <w:spacing w:line="400" w:lineRule="exact"/>
        <w:ind w:left="1060" w:hangingChars="100" w:hanging="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w:t>
      </w:r>
      <w:bookmarkStart w:id="7" w:name="_Hlk202732280"/>
      <w:r w:rsidR="0001746F" w:rsidRPr="00886654">
        <w:rPr>
          <w:rFonts w:asciiTheme="minorEastAsia" w:eastAsiaTheme="minorEastAsia" w:hAnsiTheme="minorEastAsia" w:hint="eastAsia"/>
          <w:color w:val="000000" w:themeColor="text1"/>
          <w:sz w:val="22"/>
          <w:szCs w:val="22"/>
        </w:rPr>
        <w:t>記載した実績</w:t>
      </w:r>
      <w:r w:rsidR="00F021C4">
        <w:rPr>
          <w:rFonts w:asciiTheme="minorEastAsia" w:eastAsiaTheme="minorEastAsia" w:hAnsiTheme="minorEastAsia" w:hint="eastAsia"/>
          <w:color w:val="000000" w:themeColor="text1"/>
          <w:sz w:val="22"/>
          <w:szCs w:val="22"/>
        </w:rPr>
        <w:t>を証明する資料（テクリス、</w:t>
      </w:r>
      <w:r w:rsidR="0001746F" w:rsidRPr="00886654">
        <w:rPr>
          <w:rFonts w:asciiTheme="minorEastAsia" w:eastAsiaTheme="minorEastAsia" w:hAnsiTheme="minorEastAsia" w:hint="eastAsia"/>
          <w:color w:val="000000" w:themeColor="text1"/>
          <w:sz w:val="22"/>
          <w:szCs w:val="22"/>
        </w:rPr>
        <w:t>契約書の写し等</w:t>
      </w:r>
      <w:r w:rsidR="00F021C4">
        <w:rPr>
          <w:rFonts w:asciiTheme="minorEastAsia" w:eastAsiaTheme="minorEastAsia" w:hAnsiTheme="minorEastAsia" w:hint="eastAsia"/>
          <w:color w:val="000000" w:themeColor="text1"/>
          <w:sz w:val="22"/>
          <w:szCs w:val="22"/>
        </w:rPr>
        <w:t>）</w:t>
      </w:r>
      <w:r w:rsidR="0001746F" w:rsidRPr="00886654">
        <w:rPr>
          <w:rFonts w:asciiTheme="minorEastAsia" w:eastAsiaTheme="minorEastAsia" w:hAnsiTheme="minorEastAsia" w:hint="eastAsia"/>
          <w:color w:val="000000" w:themeColor="text1"/>
          <w:sz w:val="22"/>
          <w:szCs w:val="22"/>
        </w:rPr>
        <w:t>を提出すること</w:t>
      </w:r>
      <w:bookmarkEnd w:id="7"/>
      <w:r w:rsidR="0001746F" w:rsidRPr="00886654">
        <w:rPr>
          <w:rFonts w:asciiTheme="minorEastAsia" w:eastAsiaTheme="minorEastAsia" w:hAnsiTheme="minorEastAsia" w:hint="eastAsia"/>
          <w:color w:val="000000" w:themeColor="text1"/>
          <w:sz w:val="22"/>
          <w:szCs w:val="22"/>
        </w:rPr>
        <w:t>。</w:t>
      </w:r>
    </w:p>
    <w:p w14:paraId="513E5946" w14:textId="438DE88D" w:rsidR="003878D7" w:rsidRPr="00886654" w:rsidRDefault="007B55EF" w:rsidP="009A7E65">
      <w:pPr>
        <w:pStyle w:val="a3"/>
        <w:numPr>
          <w:ilvl w:val="0"/>
          <w:numId w:val="8"/>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業務実施体制</w:t>
      </w:r>
      <w:r w:rsidR="00693251" w:rsidRPr="00886654">
        <w:rPr>
          <w:rFonts w:asciiTheme="minorEastAsia" w:eastAsiaTheme="minorEastAsia" w:hAnsiTheme="minorEastAsia" w:hint="eastAsia"/>
          <w:color w:val="000000" w:themeColor="text1"/>
          <w:sz w:val="22"/>
          <w:szCs w:val="22"/>
        </w:rPr>
        <w:t>（様式</w:t>
      </w:r>
      <w:r w:rsidR="00D16516" w:rsidRPr="00886654">
        <w:rPr>
          <w:rFonts w:asciiTheme="minorEastAsia" w:eastAsiaTheme="minorEastAsia" w:hAnsiTheme="minorEastAsia" w:hint="eastAsia"/>
          <w:color w:val="000000" w:themeColor="text1"/>
          <w:sz w:val="22"/>
          <w:szCs w:val="22"/>
        </w:rPr>
        <w:t>第</w:t>
      </w:r>
      <w:r w:rsidR="002456EE">
        <w:rPr>
          <w:rFonts w:asciiTheme="minorEastAsia" w:eastAsiaTheme="minorEastAsia" w:hAnsiTheme="minorEastAsia" w:hint="eastAsia"/>
          <w:color w:val="000000" w:themeColor="text1"/>
          <w:sz w:val="22"/>
          <w:szCs w:val="22"/>
        </w:rPr>
        <w:t>４</w:t>
      </w:r>
      <w:r w:rsidR="00D16516" w:rsidRPr="00886654">
        <w:rPr>
          <w:rFonts w:asciiTheme="minorEastAsia" w:eastAsiaTheme="minorEastAsia" w:hAnsiTheme="minorEastAsia" w:hint="eastAsia"/>
          <w:color w:val="000000" w:themeColor="text1"/>
          <w:sz w:val="22"/>
          <w:szCs w:val="22"/>
        </w:rPr>
        <w:t>号</w:t>
      </w:r>
      <w:r w:rsidR="00693251" w:rsidRPr="00886654">
        <w:rPr>
          <w:rFonts w:asciiTheme="minorEastAsia" w:eastAsiaTheme="minorEastAsia" w:hAnsiTheme="minorEastAsia" w:hint="eastAsia"/>
          <w:color w:val="000000" w:themeColor="text1"/>
          <w:sz w:val="22"/>
          <w:szCs w:val="22"/>
        </w:rPr>
        <w:t>）</w:t>
      </w:r>
    </w:p>
    <w:p w14:paraId="611A4CFE" w14:textId="2A3A0F83" w:rsidR="001B631B" w:rsidRDefault="001B631B" w:rsidP="004032BF">
      <w:pPr>
        <w:pStyle w:val="a3"/>
        <w:numPr>
          <w:ilvl w:val="0"/>
          <w:numId w:val="8"/>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予定技術者実績書（様式第</w:t>
      </w:r>
      <w:r w:rsidR="002456EE">
        <w:rPr>
          <w:rFonts w:asciiTheme="minorEastAsia" w:eastAsiaTheme="minorEastAsia" w:hAnsiTheme="minorEastAsia" w:hint="eastAsia"/>
          <w:color w:val="000000" w:themeColor="text1"/>
          <w:sz w:val="22"/>
          <w:szCs w:val="22"/>
        </w:rPr>
        <w:t>５</w:t>
      </w:r>
      <w:r w:rsidRPr="00886654">
        <w:rPr>
          <w:rFonts w:asciiTheme="minorEastAsia" w:eastAsiaTheme="minorEastAsia" w:hAnsiTheme="minorEastAsia" w:hint="eastAsia"/>
          <w:color w:val="000000" w:themeColor="text1"/>
          <w:sz w:val="22"/>
          <w:szCs w:val="22"/>
        </w:rPr>
        <w:t>号）</w:t>
      </w:r>
    </w:p>
    <w:p w14:paraId="39E634B0" w14:textId="5613810B" w:rsidR="00186B10" w:rsidRPr="00186B10" w:rsidRDefault="00186B10" w:rsidP="00186B10">
      <w:pPr>
        <w:pStyle w:val="a3"/>
        <w:spacing w:line="400" w:lineRule="exact"/>
        <w:ind w:leftChars="0" w:left="79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186B10">
        <w:rPr>
          <w:rFonts w:asciiTheme="minorEastAsia" w:eastAsiaTheme="minorEastAsia" w:hAnsiTheme="minorEastAsia" w:hint="eastAsia"/>
          <w:color w:val="000000" w:themeColor="text1"/>
          <w:sz w:val="22"/>
          <w:szCs w:val="22"/>
        </w:rPr>
        <w:t>様式は、技術者１人につき１枚作成すること。</w:t>
      </w:r>
    </w:p>
    <w:p w14:paraId="7D9474F2" w14:textId="454A6E25" w:rsidR="00186B10" w:rsidRPr="00886654" w:rsidRDefault="00186B10" w:rsidP="00186B10">
      <w:pPr>
        <w:pStyle w:val="a3"/>
        <w:spacing w:line="400" w:lineRule="exact"/>
        <w:ind w:leftChars="0" w:left="79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w:t>
      </w:r>
      <w:r w:rsidRPr="00186B10">
        <w:rPr>
          <w:rFonts w:asciiTheme="minorEastAsia" w:eastAsiaTheme="minorEastAsia" w:hAnsiTheme="minorEastAsia" w:hint="eastAsia"/>
          <w:color w:val="000000" w:themeColor="text1"/>
          <w:sz w:val="22"/>
          <w:szCs w:val="22"/>
        </w:rPr>
        <w:t>保有資格については、保有を証明できる書面の写しを添付すること。</w:t>
      </w:r>
    </w:p>
    <w:p w14:paraId="6BB584A9" w14:textId="2E965C8A" w:rsidR="00056E9C" w:rsidRPr="00886654" w:rsidRDefault="00056E9C" w:rsidP="004032BF">
      <w:pPr>
        <w:pStyle w:val="a3"/>
        <w:numPr>
          <w:ilvl w:val="0"/>
          <w:numId w:val="8"/>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企画提案書（任意様式）</w:t>
      </w:r>
    </w:p>
    <w:p w14:paraId="54C24B84" w14:textId="3A74F9B5" w:rsidR="00056E9C" w:rsidRPr="00886654" w:rsidRDefault="00056E9C" w:rsidP="00056E9C">
      <w:pPr>
        <w:pStyle w:val="a3"/>
        <w:spacing w:line="400" w:lineRule="exact"/>
        <w:ind w:left="1060" w:hangingChars="100" w:hanging="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・様式規格はＡ</w:t>
      </w:r>
      <w:r w:rsidR="009A7E65" w:rsidRPr="00886654">
        <w:rPr>
          <w:rFonts w:asciiTheme="minorEastAsia" w:eastAsiaTheme="minorEastAsia" w:hAnsiTheme="minorEastAsia" w:hint="eastAsia"/>
          <w:color w:val="000000" w:themeColor="text1"/>
          <w:sz w:val="22"/>
          <w:szCs w:val="22"/>
        </w:rPr>
        <w:t>４</w:t>
      </w:r>
      <w:r w:rsidRPr="00886654">
        <w:rPr>
          <w:rFonts w:asciiTheme="minorEastAsia" w:eastAsiaTheme="minorEastAsia" w:hAnsiTheme="minorEastAsia" w:hint="eastAsia"/>
          <w:color w:val="000000" w:themeColor="text1"/>
          <w:sz w:val="22"/>
          <w:szCs w:val="22"/>
        </w:rPr>
        <w:t>判で片面</w:t>
      </w:r>
      <w:r w:rsidR="00186B10">
        <w:rPr>
          <w:rFonts w:asciiTheme="minorEastAsia" w:eastAsiaTheme="minorEastAsia" w:hAnsiTheme="minorEastAsia" w:hint="eastAsia"/>
          <w:color w:val="000000" w:themeColor="text1"/>
          <w:sz w:val="22"/>
          <w:szCs w:val="22"/>
        </w:rPr>
        <w:t>１０</w:t>
      </w:r>
      <w:r w:rsidRPr="00886654">
        <w:rPr>
          <w:rFonts w:asciiTheme="minorEastAsia" w:eastAsiaTheme="minorEastAsia" w:hAnsiTheme="minorEastAsia" w:hint="eastAsia"/>
          <w:color w:val="000000" w:themeColor="text1"/>
          <w:sz w:val="22"/>
          <w:szCs w:val="22"/>
        </w:rPr>
        <w:t>枚まで（表紙を除く</w:t>
      </w:r>
      <w:r w:rsidR="00186B10">
        <w:rPr>
          <w:rFonts w:asciiTheme="minorEastAsia" w:eastAsiaTheme="minorEastAsia" w:hAnsiTheme="minorEastAsia" w:hint="eastAsia"/>
          <w:color w:val="000000" w:themeColor="text1"/>
          <w:sz w:val="22"/>
          <w:szCs w:val="22"/>
        </w:rPr>
        <w:t>）</w:t>
      </w:r>
      <w:r w:rsidRPr="00886654">
        <w:rPr>
          <w:rFonts w:asciiTheme="minorEastAsia" w:eastAsiaTheme="minorEastAsia" w:hAnsiTheme="minorEastAsia" w:hint="eastAsia"/>
          <w:color w:val="000000" w:themeColor="text1"/>
          <w:sz w:val="22"/>
          <w:szCs w:val="22"/>
        </w:rPr>
        <w:t>とする。</w:t>
      </w:r>
      <w:r w:rsidR="004358F8" w:rsidRPr="00886654">
        <w:rPr>
          <w:rFonts w:asciiTheme="minorEastAsia" w:eastAsiaTheme="minorEastAsia" w:hAnsiTheme="minorEastAsia" w:hint="eastAsia"/>
          <w:color w:val="000000" w:themeColor="text1"/>
          <w:sz w:val="22"/>
          <w:szCs w:val="22"/>
        </w:rPr>
        <w:t>Ａ３</w:t>
      </w:r>
      <w:r w:rsidR="004358F8">
        <w:rPr>
          <w:rFonts w:asciiTheme="minorEastAsia" w:eastAsiaTheme="minorEastAsia" w:hAnsiTheme="minorEastAsia" w:hint="eastAsia"/>
          <w:color w:val="000000" w:themeColor="text1"/>
          <w:sz w:val="22"/>
          <w:szCs w:val="22"/>
        </w:rPr>
        <w:t>判</w:t>
      </w:r>
      <w:r w:rsidR="004358F8" w:rsidRPr="00886654">
        <w:rPr>
          <w:rFonts w:asciiTheme="minorEastAsia" w:eastAsiaTheme="minorEastAsia" w:hAnsiTheme="minorEastAsia" w:hint="eastAsia"/>
          <w:color w:val="000000" w:themeColor="text1"/>
          <w:sz w:val="22"/>
          <w:szCs w:val="22"/>
        </w:rPr>
        <w:t>を使用する場合は横折込みと</w:t>
      </w:r>
      <w:r w:rsidR="004358F8">
        <w:rPr>
          <w:rFonts w:asciiTheme="minorEastAsia" w:eastAsiaTheme="minorEastAsia" w:hAnsiTheme="minorEastAsia" w:hint="eastAsia"/>
          <w:color w:val="000000" w:themeColor="text1"/>
          <w:sz w:val="22"/>
          <w:szCs w:val="22"/>
        </w:rPr>
        <w:t>し、</w:t>
      </w:r>
      <w:r w:rsidR="004358F8" w:rsidRPr="00886654">
        <w:rPr>
          <w:rFonts w:asciiTheme="minorEastAsia" w:eastAsiaTheme="minorEastAsia" w:hAnsiTheme="minorEastAsia" w:hint="eastAsia"/>
          <w:color w:val="000000" w:themeColor="text1"/>
          <w:sz w:val="22"/>
          <w:szCs w:val="22"/>
        </w:rPr>
        <w:t>１枚につきＡ４判２ページと換算する</w:t>
      </w:r>
      <w:r w:rsidR="004358F8">
        <w:rPr>
          <w:rFonts w:asciiTheme="minorEastAsia" w:eastAsiaTheme="minorEastAsia" w:hAnsiTheme="minorEastAsia" w:hint="eastAsia"/>
          <w:color w:val="000000" w:themeColor="text1"/>
          <w:sz w:val="22"/>
          <w:szCs w:val="22"/>
        </w:rPr>
        <w:t>。</w:t>
      </w:r>
    </w:p>
    <w:p w14:paraId="6E65C4BF" w14:textId="59E4A5CD" w:rsidR="004358F8" w:rsidRDefault="004358F8" w:rsidP="00056E9C">
      <w:pPr>
        <w:pStyle w:val="a3"/>
        <w:spacing w:line="400" w:lineRule="exact"/>
        <w:ind w:left="106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・実施方針（本業務に関する考え方、実施内容、業務フロー等）を含めること。</w:t>
      </w:r>
    </w:p>
    <w:p w14:paraId="7932DCA2" w14:textId="6A6FECD4" w:rsidR="00056E9C" w:rsidRPr="00886654" w:rsidRDefault="00056E9C" w:rsidP="00056E9C">
      <w:pPr>
        <w:pStyle w:val="a3"/>
        <w:spacing w:line="400" w:lineRule="exact"/>
        <w:ind w:left="1060" w:hangingChars="100" w:hanging="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w:t>
      </w:r>
      <w:r w:rsidR="00F41C4A">
        <w:rPr>
          <w:rFonts w:asciiTheme="minorEastAsia" w:eastAsiaTheme="minorEastAsia" w:hAnsiTheme="minorEastAsia" w:hint="eastAsia"/>
          <w:color w:val="000000" w:themeColor="text1"/>
          <w:sz w:val="22"/>
          <w:szCs w:val="22"/>
        </w:rPr>
        <w:t>内容については、</w:t>
      </w:r>
      <w:r w:rsidRPr="00886654">
        <w:rPr>
          <w:rFonts w:asciiTheme="minorEastAsia" w:eastAsiaTheme="minorEastAsia" w:hAnsiTheme="minorEastAsia" w:hint="eastAsia"/>
          <w:color w:val="000000" w:themeColor="text1"/>
          <w:sz w:val="22"/>
          <w:szCs w:val="22"/>
        </w:rPr>
        <w:t>明瞭かつ具体的な記載とし、</w:t>
      </w:r>
      <w:r w:rsidR="00B60430">
        <w:rPr>
          <w:rFonts w:asciiTheme="minorEastAsia" w:eastAsiaTheme="minorEastAsia" w:hAnsiTheme="minorEastAsia" w:hint="eastAsia"/>
          <w:color w:val="000000" w:themeColor="text1"/>
          <w:sz w:val="22"/>
          <w:szCs w:val="22"/>
        </w:rPr>
        <w:t>基本的な考え方や実施内容等を含め、</w:t>
      </w:r>
      <w:r w:rsidRPr="00886654">
        <w:rPr>
          <w:rFonts w:asciiTheme="minorEastAsia" w:eastAsiaTheme="minorEastAsia" w:hAnsiTheme="minorEastAsia" w:hint="eastAsia"/>
          <w:color w:val="000000" w:themeColor="text1"/>
          <w:sz w:val="22"/>
          <w:szCs w:val="22"/>
        </w:rPr>
        <w:t>専門知識を有しない者でも容易に理解できるよう配慮すること。</w:t>
      </w:r>
    </w:p>
    <w:p w14:paraId="5FF3A4C6" w14:textId="17E8A67E" w:rsidR="00693251" w:rsidRPr="00886654" w:rsidRDefault="00693251" w:rsidP="004032BF">
      <w:pPr>
        <w:pStyle w:val="a3"/>
        <w:numPr>
          <w:ilvl w:val="0"/>
          <w:numId w:val="8"/>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業務</w:t>
      </w:r>
      <w:r w:rsidR="004032BF" w:rsidRPr="00886654">
        <w:rPr>
          <w:rFonts w:asciiTheme="minorEastAsia" w:eastAsiaTheme="minorEastAsia" w:hAnsiTheme="minorEastAsia" w:hint="eastAsia"/>
          <w:color w:val="000000" w:themeColor="text1"/>
          <w:sz w:val="22"/>
          <w:szCs w:val="22"/>
        </w:rPr>
        <w:t>工程表</w:t>
      </w:r>
      <w:r w:rsidRPr="00886654">
        <w:rPr>
          <w:rFonts w:asciiTheme="minorEastAsia" w:eastAsiaTheme="minorEastAsia" w:hAnsiTheme="minorEastAsia" w:hint="eastAsia"/>
          <w:color w:val="000000" w:themeColor="text1"/>
          <w:sz w:val="22"/>
          <w:szCs w:val="22"/>
        </w:rPr>
        <w:t>（</w:t>
      </w:r>
      <w:r w:rsidR="004032BF" w:rsidRPr="00886654">
        <w:rPr>
          <w:rFonts w:asciiTheme="minorEastAsia" w:eastAsiaTheme="minorEastAsia" w:hAnsiTheme="minorEastAsia" w:hint="eastAsia"/>
          <w:color w:val="000000" w:themeColor="text1"/>
          <w:sz w:val="22"/>
          <w:szCs w:val="22"/>
        </w:rPr>
        <w:t>様式</w:t>
      </w:r>
      <w:r w:rsidR="003878D7" w:rsidRPr="00886654">
        <w:rPr>
          <w:rFonts w:asciiTheme="minorEastAsia" w:eastAsiaTheme="minorEastAsia" w:hAnsiTheme="minorEastAsia" w:hint="eastAsia"/>
          <w:color w:val="000000" w:themeColor="text1"/>
          <w:sz w:val="22"/>
          <w:szCs w:val="22"/>
        </w:rPr>
        <w:t>第</w:t>
      </w:r>
      <w:r w:rsidR="002456EE">
        <w:rPr>
          <w:rFonts w:asciiTheme="minorEastAsia" w:eastAsiaTheme="minorEastAsia" w:hAnsiTheme="minorEastAsia" w:hint="eastAsia"/>
          <w:color w:val="000000" w:themeColor="text1"/>
          <w:sz w:val="22"/>
          <w:szCs w:val="22"/>
        </w:rPr>
        <w:t>６</w:t>
      </w:r>
      <w:r w:rsidR="003878D7" w:rsidRPr="00886654">
        <w:rPr>
          <w:rFonts w:asciiTheme="minorEastAsia" w:eastAsiaTheme="minorEastAsia" w:hAnsiTheme="minorEastAsia" w:hint="eastAsia"/>
          <w:color w:val="000000" w:themeColor="text1"/>
          <w:sz w:val="22"/>
          <w:szCs w:val="22"/>
        </w:rPr>
        <w:t>号</w:t>
      </w:r>
      <w:r w:rsidRPr="00886654">
        <w:rPr>
          <w:rFonts w:asciiTheme="minorEastAsia" w:eastAsiaTheme="minorEastAsia" w:hAnsiTheme="minorEastAsia" w:hint="eastAsia"/>
          <w:color w:val="000000" w:themeColor="text1"/>
          <w:sz w:val="22"/>
          <w:szCs w:val="22"/>
        </w:rPr>
        <w:t>）</w:t>
      </w:r>
    </w:p>
    <w:p w14:paraId="210531AC" w14:textId="1D869AD0" w:rsidR="003878D7" w:rsidRPr="00886654" w:rsidRDefault="003878D7" w:rsidP="003878D7">
      <w:pPr>
        <w:pStyle w:val="a3"/>
        <w:spacing w:line="400" w:lineRule="exact"/>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・Ａ</w:t>
      </w:r>
      <w:r w:rsidR="009A7E65" w:rsidRPr="00886654">
        <w:rPr>
          <w:rFonts w:asciiTheme="minorEastAsia" w:eastAsiaTheme="minorEastAsia" w:hAnsiTheme="minorEastAsia" w:hint="eastAsia"/>
          <w:color w:val="000000" w:themeColor="text1"/>
          <w:sz w:val="22"/>
          <w:szCs w:val="22"/>
        </w:rPr>
        <w:t>３</w:t>
      </w:r>
      <w:r w:rsidR="004358F8">
        <w:rPr>
          <w:rFonts w:asciiTheme="minorEastAsia" w:eastAsiaTheme="minorEastAsia" w:hAnsiTheme="minorEastAsia" w:hint="eastAsia"/>
          <w:color w:val="000000" w:themeColor="text1"/>
          <w:sz w:val="22"/>
          <w:szCs w:val="22"/>
        </w:rPr>
        <w:t>判１</w:t>
      </w:r>
      <w:r w:rsidRPr="00886654">
        <w:rPr>
          <w:rFonts w:asciiTheme="minorEastAsia" w:eastAsiaTheme="minorEastAsia" w:hAnsiTheme="minorEastAsia" w:hint="eastAsia"/>
          <w:color w:val="000000" w:themeColor="text1"/>
          <w:sz w:val="22"/>
          <w:szCs w:val="22"/>
        </w:rPr>
        <w:t>枚</w:t>
      </w:r>
      <w:r w:rsidR="004358F8">
        <w:rPr>
          <w:rFonts w:asciiTheme="minorEastAsia" w:eastAsiaTheme="minorEastAsia" w:hAnsiTheme="minorEastAsia" w:hint="eastAsia"/>
          <w:color w:val="000000" w:themeColor="text1"/>
          <w:sz w:val="22"/>
          <w:szCs w:val="22"/>
        </w:rPr>
        <w:t>（横折込み）</w:t>
      </w:r>
      <w:r w:rsidRPr="00886654">
        <w:rPr>
          <w:rFonts w:asciiTheme="minorEastAsia" w:eastAsiaTheme="minorEastAsia" w:hAnsiTheme="minorEastAsia" w:hint="eastAsia"/>
          <w:color w:val="000000" w:themeColor="text1"/>
          <w:sz w:val="22"/>
          <w:szCs w:val="22"/>
        </w:rPr>
        <w:t>とする。</w:t>
      </w:r>
    </w:p>
    <w:p w14:paraId="5F4F62FB" w14:textId="5D146D42" w:rsidR="003878D7" w:rsidRPr="00886654" w:rsidRDefault="003878D7" w:rsidP="00D16516">
      <w:pPr>
        <w:pStyle w:val="a3"/>
        <w:spacing w:line="400" w:lineRule="exact"/>
        <w:ind w:leftChars="406" w:left="1064" w:hangingChars="96" w:hanging="211"/>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w:t>
      </w:r>
      <w:r w:rsidR="004358F8">
        <w:rPr>
          <w:rFonts w:asciiTheme="minorEastAsia" w:eastAsiaTheme="minorEastAsia" w:hAnsiTheme="minorEastAsia" w:hint="eastAsia"/>
          <w:color w:val="000000" w:themeColor="text1"/>
          <w:sz w:val="22"/>
          <w:szCs w:val="22"/>
        </w:rPr>
        <w:t>仕様書に定める業務内容</w:t>
      </w:r>
      <w:r w:rsidRPr="00886654">
        <w:rPr>
          <w:rFonts w:asciiTheme="minorEastAsia" w:eastAsiaTheme="minorEastAsia" w:hAnsiTheme="minorEastAsia" w:hint="eastAsia"/>
          <w:color w:val="000000" w:themeColor="text1"/>
          <w:sz w:val="22"/>
          <w:szCs w:val="22"/>
        </w:rPr>
        <w:t>及び</w:t>
      </w:r>
      <w:r w:rsidR="004358F8">
        <w:rPr>
          <w:rFonts w:asciiTheme="minorEastAsia" w:eastAsiaTheme="minorEastAsia" w:hAnsiTheme="minorEastAsia" w:hint="eastAsia"/>
          <w:color w:val="000000" w:themeColor="text1"/>
          <w:sz w:val="22"/>
          <w:szCs w:val="22"/>
        </w:rPr>
        <w:t>付随する</w:t>
      </w:r>
      <w:r w:rsidRPr="00886654">
        <w:rPr>
          <w:rFonts w:asciiTheme="minorEastAsia" w:eastAsiaTheme="minorEastAsia" w:hAnsiTheme="minorEastAsia" w:hint="eastAsia"/>
          <w:color w:val="000000" w:themeColor="text1"/>
          <w:sz w:val="22"/>
          <w:szCs w:val="22"/>
        </w:rPr>
        <w:t>打合せ等について、具体的なスケジュールを記載すること</w:t>
      </w:r>
      <w:r w:rsidR="00E25E91">
        <w:rPr>
          <w:rFonts w:asciiTheme="minorEastAsia" w:eastAsiaTheme="minorEastAsia" w:hAnsiTheme="minorEastAsia" w:hint="eastAsia"/>
          <w:color w:val="000000" w:themeColor="text1"/>
          <w:sz w:val="22"/>
          <w:szCs w:val="22"/>
        </w:rPr>
        <w:t>。</w:t>
      </w:r>
    </w:p>
    <w:p w14:paraId="03952CAD" w14:textId="08C05619" w:rsidR="004032BF" w:rsidRPr="00886654" w:rsidRDefault="004032BF" w:rsidP="004032BF">
      <w:pPr>
        <w:pStyle w:val="a3"/>
        <w:numPr>
          <w:ilvl w:val="0"/>
          <w:numId w:val="8"/>
        </w:numPr>
        <w:spacing w:line="400" w:lineRule="exact"/>
        <w:ind w:leftChars="0" w:left="798"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見積書</w:t>
      </w:r>
      <w:r w:rsidR="00D16516" w:rsidRPr="00886654">
        <w:rPr>
          <w:rFonts w:asciiTheme="minorEastAsia" w:eastAsiaTheme="minorEastAsia" w:hAnsiTheme="minorEastAsia" w:hint="eastAsia"/>
          <w:color w:val="000000" w:themeColor="text1"/>
          <w:sz w:val="22"/>
          <w:szCs w:val="22"/>
        </w:rPr>
        <w:t>（様式第</w:t>
      </w:r>
      <w:r w:rsidR="002456EE">
        <w:rPr>
          <w:rFonts w:asciiTheme="minorEastAsia" w:eastAsiaTheme="minorEastAsia" w:hAnsiTheme="minorEastAsia" w:hint="eastAsia"/>
          <w:color w:val="000000" w:themeColor="text1"/>
          <w:sz w:val="22"/>
          <w:szCs w:val="22"/>
        </w:rPr>
        <w:t>７</w:t>
      </w:r>
      <w:r w:rsidR="00D16516" w:rsidRPr="00886654">
        <w:rPr>
          <w:rFonts w:asciiTheme="minorEastAsia" w:eastAsiaTheme="minorEastAsia" w:hAnsiTheme="minorEastAsia" w:hint="eastAsia"/>
          <w:color w:val="000000" w:themeColor="text1"/>
          <w:sz w:val="22"/>
          <w:szCs w:val="22"/>
        </w:rPr>
        <w:t>号）</w:t>
      </w:r>
    </w:p>
    <w:p w14:paraId="0CDF9522" w14:textId="2B2CA5C2" w:rsidR="00693251" w:rsidRPr="00886654" w:rsidRDefault="00D16516" w:rsidP="00D16516">
      <w:pPr>
        <w:pStyle w:val="a3"/>
        <w:spacing w:line="400" w:lineRule="exact"/>
        <w:ind w:leftChars="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・別紙として、積算根拠を明らかにした内訳書（任意様式）を</w:t>
      </w:r>
      <w:r w:rsidR="004358F8">
        <w:rPr>
          <w:rFonts w:asciiTheme="minorEastAsia" w:eastAsiaTheme="minorEastAsia" w:hAnsiTheme="minorEastAsia" w:hint="eastAsia"/>
          <w:color w:val="000000" w:themeColor="text1"/>
          <w:sz w:val="22"/>
          <w:szCs w:val="22"/>
        </w:rPr>
        <w:t>提出</w:t>
      </w:r>
      <w:r w:rsidRPr="00886654">
        <w:rPr>
          <w:rFonts w:asciiTheme="minorEastAsia" w:eastAsiaTheme="minorEastAsia" w:hAnsiTheme="minorEastAsia" w:hint="eastAsia"/>
          <w:color w:val="000000" w:themeColor="text1"/>
          <w:sz w:val="22"/>
          <w:szCs w:val="22"/>
        </w:rPr>
        <w:t>すること。</w:t>
      </w:r>
    </w:p>
    <w:p w14:paraId="7868FA3D" w14:textId="77777777" w:rsidR="00D16516" w:rsidRPr="00886654" w:rsidRDefault="00D16516" w:rsidP="00D16516">
      <w:pPr>
        <w:pStyle w:val="a3"/>
        <w:spacing w:line="400" w:lineRule="exact"/>
        <w:ind w:leftChars="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・消費税及び地方消費税の税率は、10％として見積もること。</w:t>
      </w:r>
    </w:p>
    <w:p w14:paraId="6E54DB89" w14:textId="77777777" w:rsidR="00693251" w:rsidRPr="00886654" w:rsidRDefault="00693251" w:rsidP="00693251">
      <w:pPr>
        <w:pStyle w:val="a3"/>
        <w:numPr>
          <w:ilvl w:val="0"/>
          <w:numId w:val="7"/>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提出方法</w:t>
      </w:r>
    </w:p>
    <w:p w14:paraId="48770DD5" w14:textId="77777777" w:rsidR="00693251" w:rsidRPr="00886654" w:rsidRDefault="00693251" w:rsidP="00693251">
      <w:pPr>
        <w:pStyle w:val="a3"/>
        <w:spacing w:line="400" w:lineRule="exact"/>
        <w:ind w:leftChars="0" w:left="364" w:firstLineChars="91" w:firstLine="20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提出物は提出先まで提出</w:t>
      </w:r>
      <w:r w:rsidR="000630BB" w:rsidRPr="00886654">
        <w:rPr>
          <w:rFonts w:asciiTheme="minorEastAsia" w:eastAsiaTheme="minorEastAsia" w:hAnsiTheme="minorEastAsia" w:hint="eastAsia"/>
          <w:color w:val="000000" w:themeColor="text1"/>
          <w:sz w:val="22"/>
          <w:szCs w:val="22"/>
        </w:rPr>
        <w:t>期限まで</w:t>
      </w:r>
      <w:r w:rsidRPr="00886654">
        <w:rPr>
          <w:rFonts w:asciiTheme="minorEastAsia" w:eastAsiaTheme="minorEastAsia" w:hAnsiTheme="minorEastAsia" w:hint="eastAsia"/>
          <w:color w:val="000000" w:themeColor="text1"/>
          <w:sz w:val="22"/>
          <w:szCs w:val="22"/>
        </w:rPr>
        <w:t>に持参又は郵送（</w:t>
      </w:r>
      <w:r w:rsidR="000630BB" w:rsidRPr="00886654">
        <w:rPr>
          <w:rFonts w:asciiTheme="minorEastAsia" w:eastAsiaTheme="minorEastAsia" w:hAnsiTheme="minorEastAsia" w:hint="eastAsia"/>
          <w:color w:val="000000" w:themeColor="text1"/>
          <w:sz w:val="22"/>
          <w:szCs w:val="22"/>
        </w:rPr>
        <w:t>提出期限</w:t>
      </w:r>
      <w:r w:rsidRPr="00886654">
        <w:rPr>
          <w:rFonts w:asciiTheme="minorEastAsia" w:eastAsiaTheme="minorEastAsia" w:hAnsiTheme="minorEastAsia" w:hint="eastAsia"/>
          <w:color w:val="000000" w:themeColor="text1"/>
          <w:sz w:val="22"/>
          <w:szCs w:val="22"/>
        </w:rPr>
        <w:t>必着）する</w:t>
      </w:r>
      <w:r w:rsidR="000630BB" w:rsidRPr="00886654">
        <w:rPr>
          <w:rFonts w:asciiTheme="minorEastAsia" w:eastAsiaTheme="minorEastAsia" w:hAnsiTheme="minorEastAsia" w:hint="eastAsia"/>
          <w:color w:val="000000" w:themeColor="text1"/>
          <w:sz w:val="22"/>
          <w:szCs w:val="22"/>
        </w:rPr>
        <w:t>こと</w:t>
      </w:r>
      <w:r w:rsidRPr="00886654">
        <w:rPr>
          <w:rFonts w:asciiTheme="minorEastAsia" w:eastAsiaTheme="minorEastAsia" w:hAnsiTheme="minorEastAsia" w:hint="eastAsia"/>
          <w:color w:val="000000" w:themeColor="text1"/>
          <w:sz w:val="22"/>
          <w:szCs w:val="22"/>
        </w:rPr>
        <w:t>。</w:t>
      </w:r>
    </w:p>
    <w:p w14:paraId="1A5A6FFC" w14:textId="77777777" w:rsidR="00693251" w:rsidRPr="00886654" w:rsidRDefault="00693251" w:rsidP="00693251">
      <w:pPr>
        <w:pStyle w:val="a3"/>
        <w:numPr>
          <w:ilvl w:val="0"/>
          <w:numId w:val="7"/>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w:t>
      </w:r>
      <w:r w:rsidR="000630BB" w:rsidRPr="00886654">
        <w:rPr>
          <w:rFonts w:asciiTheme="minorEastAsia" w:eastAsiaTheme="minorEastAsia" w:hAnsiTheme="minorEastAsia" w:hint="eastAsia"/>
          <w:color w:val="000000" w:themeColor="text1"/>
          <w:sz w:val="22"/>
          <w:szCs w:val="22"/>
        </w:rPr>
        <w:t>期限</w:t>
      </w:r>
    </w:p>
    <w:p w14:paraId="1A86D497" w14:textId="77777777" w:rsidR="000630BB" w:rsidRPr="00886654" w:rsidRDefault="000630BB" w:rsidP="00693251">
      <w:pPr>
        <w:spacing w:line="400" w:lineRule="exact"/>
        <w:ind w:firstLineChars="250" w:firstLine="55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令和７年８月１５日（金）午後５時　まで</w:t>
      </w:r>
    </w:p>
    <w:p w14:paraId="4196679E" w14:textId="3057436D" w:rsidR="00693251" w:rsidRPr="00886654" w:rsidRDefault="00693251" w:rsidP="00693251">
      <w:pPr>
        <w:spacing w:line="400" w:lineRule="exact"/>
        <w:ind w:firstLineChars="250" w:firstLine="55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（持参による受付は、平日午前８時３０分から午後５時まで）</w:t>
      </w:r>
    </w:p>
    <w:p w14:paraId="4211EC2B" w14:textId="77777777" w:rsidR="00693251" w:rsidRPr="00886654" w:rsidRDefault="00693251" w:rsidP="00693251">
      <w:pPr>
        <w:pStyle w:val="a3"/>
        <w:numPr>
          <w:ilvl w:val="0"/>
          <w:numId w:val="7"/>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提出先</w:t>
      </w:r>
    </w:p>
    <w:p w14:paraId="449E0A4F" w14:textId="77777777" w:rsidR="00693251" w:rsidRPr="00886654" w:rsidRDefault="00693251" w:rsidP="00693251">
      <w:pPr>
        <w:spacing w:line="400" w:lineRule="exact"/>
        <w:ind w:firstLineChars="250" w:firstLine="55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 xml:space="preserve">〒９８９－２４８０ </w:t>
      </w:r>
    </w:p>
    <w:p w14:paraId="7DFE469F" w14:textId="77777777" w:rsidR="00693251" w:rsidRPr="00886654" w:rsidRDefault="00693251" w:rsidP="00693251">
      <w:pPr>
        <w:spacing w:line="400" w:lineRule="exact"/>
        <w:ind w:firstLineChars="350" w:firstLine="77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宮城県岩沼市桜一丁目６番２０号</w:t>
      </w:r>
    </w:p>
    <w:p w14:paraId="1EE83E5F" w14:textId="6CF4D1AC" w:rsidR="00693251" w:rsidRPr="00886654" w:rsidRDefault="00693251" w:rsidP="00693251">
      <w:pPr>
        <w:spacing w:line="400" w:lineRule="exact"/>
        <w:ind w:firstLineChars="350" w:firstLine="77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岩沼市政策部都市政策課空港共生係</w:t>
      </w:r>
      <w:r w:rsidR="00B871C9" w:rsidRPr="00886654">
        <w:rPr>
          <w:rFonts w:asciiTheme="minorEastAsia" w:eastAsiaTheme="minorEastAsia" w:hAnsiTheme="minorEastAsia" w:hint="eastAsia"/>
          <w:color w:val="000000" w:themeColor="text1"/>
          <w:sz w:val="22"/>
          <w:szCs w:val="22"/>
        </w:rPr>
        <w:t>（岩沼市役所</w:t>
      </w:r>
      <w:r w:rsidR="00A8621D">
        <w:rPr>
          <w:rFonts w:asciiTheme="minorEastAsia" w:eastAsiaTheme="minorEastAsia" w:hAnsiTheme="minorEastAsia" w:hint="eastAsia"/>
          <w:color w:val="000000" w:themeColor="text1"/>
          <w:sz w:val="22"/>
          <w:szCs w:val="22"/>
        </w:rPr>
        <w:t>４</w:t>
      </w:r>
      <w:r w:rsidR="00B871C9" w:rsidRPr="00886654">
        <w:rPr>
          <w:rFonts w:asciiTheme="minorEastAsia" w:eastAsiaTheme="minorEastAsia" w:hAnsiTheme="minorEastAsia" w:hint="eastAsia"/>
          <w:color w:val="000000" w:themeColor="text1"/>
          <w:sz w:val="22"/>
          <w:szCs w:val="22"/>
        </w:rPr>
        <w:t>階）</w:t>
      </w:r>
    </w:p>
    <w:p w14:paraId="4EAD78AF" w14:textId="77777777" w:rsidR="00693251" w:rsidRPr="00886654" w:rsidRDefault="00693251" w:rsidP="00693251">
      <w:pPr>
        <w:spacing w:line="400" w:lineRule="exact"/>
        <w:ind w:firstLineChars="350" w:firstLine="77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電話番号（直通）：０２２３－２３－０６４３</w:t>
      </w:r>
    </w:p>
    <w:p w14:paraId="6FFBB7EC" w14:textId="77777777" w:rsidR="00693251" w:rsidRPr="00886654" w:rsidRDefault="00693251" w:rsidP="00895404">
      <w:pPr>
        <w:spacing w:line="400" w:lineRule="exact"/>
        <w:ind w:firstLineChars="350" w:firstLine="770"/>
        <w:rPr>
          <w:rFonts w:eastAsiaTheme="minorEastAsia"/>
          <w:color w:val="000000" w:themeColor="text1"/>
          <w:sz w:val="22"/>
          <w:szCs w:val="22"/>
        </w:rPr>
      </w:pPr>
      <w:r w:rsidRPr="00886654">
        <w:rPr>
          <w:rFonts w:asciiTheme="minorEastAsia" w:eastAsiaTheme="minorEastAsia" w:hAnsiTheme="minorEastAsia" w:hint="eastAsia"/>
          <w:color w:val="000000" w:themeColor="text1"/>
          <w:sz w:val="22"/>
          <w:szCs w:val="22"/>
        </w:rPr>
        <w:t>メールアドレス</w:t>
      </w:r>
      <w:r w:rsidR="00895404" w:rsidRPr="00886654">
        <w:rPr>
          <w:rFonts w:asciiTheme="minorEastAsia" w:eastAsiaTheme="minorEastAsia" w:hAnsiTheme="minorEastAsia" w:hint="eastAsia"/>
          <w:color w:val="000000" w:themeColor="text1"/>
          <w:sz w:val="22"/>
          <w:szCs w:val="22"/>
        </w:rPr>
        <w:t xml:space="preserve"> </w:t>
      </w:r>
      <w:r w:rsidRPr="00886654">
        <w:rPr>
          <w:rFonts w:asciiTheme="minorEastAsia" w:eastAsiaTheme="minorEastAsia" w:hAnsiTheme="minorEastAsia" w:hint="eastAsia"/>
          <w:color w:val="000000" w:themeColor="text1"/>
          <w:sz w:val="22"/>
          <w:szCs w:val="22"/>
        </w:rPr>
        <w:t>：</w:t>
      </w:r>
      <w:r w:rsidRPr="00886654">
        <w:rPr>
          <w:rFonts w:eastAsiaTheme="minorEastAsia" w:cs="Segoe UI Emoji"/>
          <w:color w:val="000000" w:themeColor="text1"/>
          <w:sz w:val="22"/>
          <w:szCs w:val="22"/>
        </w:rPr>
        <w:t xml:space="preserve">t-kyosei@city.iwanuma.miyagi.jp </w:t>
      </w:r>
    </w:p>
    <w:p w14:paraId="26CBDD96" w14:textId="77777777" w:rsidR="00693251" w:rsidRPr="00886654" w:rsidRDefault="00693251" w:rsidP="00871C01">
      <w:pPr>
        <w:pStyle w:val="a3"/>
        <w:numPr>
          <w:ilvl w:val="0"/>
          <w:numId w:val="7"/>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提出物の必要部数等</w:t>
      </w:r>
    </w:p>
    <w:p w14:paraId="760078EA" w14:textId="77777777" w:rsidR="00693251" w:rsidRPr="00886654" w:rsidRDefault="0001746F" w:rsidP="00871C01">
      <w:pPr>
        <w:spacing w:line="400" w:lineRule="exact"/>
        <w:ind w:left="142" w:firstLineChars="200" w:firstLine="44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正本：１部、副本：6部</w:t>
      </w:r>
    </w:p>
    <w:p w14:paraId="2235CEC1" w14:textId="027336EE" w:rsidR="00693251" w:rsidRPr="00886654" w:rsidRDefault="0001746F" w:rsidP="00871C01">
      <w:pPr>
        <w:spacing w:line="400" w:lineRule="exact"/>
        <w:ind w:left="660" w:hangingChars="300" w:hanging="66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 xml:space="preserve">　　</w:t>
      </w:r>
      <w:r w:rsidR="00895404" w:rsidRPr="00886654">
        <w:rPr>
          <w:rFonts w:asciiTheme="minorEastAsia" w:eastAsiaTheme="minorEastAsia" w:hAnsiTheme="minorEastAsia" w:hint="eastAsia"/>
          <w:color w:val="000000" w:themeColor="text1"/>
          <w:sz w:val="22"/>
          <w:szCs w:val="22"/>
        </w:rPr>
        <w:t>※</w:t>
      </w:r>
      <w:r w:rsidRPr="00886654">
        <w:rPr>
          <w:rFonts w:asciiTheme="minorEastAsia" w:eastAsiaTheme="minorEastAsia" w:hAnsiTheme="minorEastAsia" w:hint="eastAsia"/>
          <w:color w:val="000000" w:themeColor="text1"/>
          <w:sz w:val="22"/>
          <w:szCs w:val="22"/>
        </w:rPr>
        <w:t>6(1)①から</w:t>
      </w:r>
      <w:r w:rsidR="003363A4">
        <w:rPr>
          <w:rFonts w:asciiTheme="minorEastAsia" w:eastAsiaTheme="minorEastAsia" w:hAnsiTheme="minorEastAsia" w:hint="eastAsia"/>
          <w:color w:val="000000" w:themeColor="text1"/>
          <w:sz w:val="22"/>
          <w:szCs w:val="22"/>
        </w:rPr>
        <w:t>⑥</w:t>
      </w:r>
      <w:r w:rsidRPr="00886654">
        <w:rPr>
          <w:rFonts w:asciiTheme="minorEastAsia" w:eastAsiaTheme="minorEastAsia" w:hAnsiTheme="minorEastAsia" w:hint="eastAsia"/>
          <w:color w:val="000000" w:themeColor="text1"/>
          <w:sz w:val="22"/>
          <w:szCs w:val="22"/>
        </w:rPr>
        <w:t>までを番号順に並べ、ホチキス止め</w:t>
      </w:r>
      <w:r w:rsidR="009A7E65" w:rsidRPr="00886654">
        <w:rPr>
          <w:rFonts w:asciiTheme="minorEastAsia" w:eastAsiaTheme="minorEastAsia" w:hAnsiTheme="minorEastAsia" w:hint="eastAsia"/>
          <w:color w:val="000000" w:themeColor="text1"/>
          <w:sz w:val="22"/>
          <w:szCs w:val="22"/>
        </w:rPr>
        <w:t>するなど書類が分散しないよ</w:t>
      </w:r>
      <w:r w:rsidR="00871C01">
        <w:rPr>
          <w:rFonts w:asciiTheme="minorEastAsia" w:eastAsiaTheme="minorEastAsia" w:hAnsiTheme="minorEastAsia" w:hint="eastAsia"/>
          <w:color w:val="000000" w:themeColor="text1"/>
          <w:sz w:val="22"/>
          <w:szCs w:val="22"/>
        </w:rPr>
        <w:t xml:space="preserve">　</w:t>
      </w:r>
      <w:r w:rsidR="009A7E65" w:rsidRPr="00886654">
        <w:rPr>
          <w:rFonts w:asciiTheme="minorEastAsia" w:eastAsiaTheme="minorEastAsia" w:hAnsiTheme="minorEastAsia" w:hint="eastAsia"/>
          <w:color w:val="000000" w:themeColor="text1"/>
          <w:sz w:val="22"/>
          <w:szCs w:val="22"/>
        </w:rPr>
        <w:t>う</w:t>
      </w:r>
      <w:r w:rsidRPr="00886654">
        <w:rPr>
          <w:rFonts w:asciiTheme="minorEastAsia" w:eastAsiaTheme="minorEastAsia" w:hAnsiTheme="minorEastAsia" w:hint="eastAsia"/>
          <w:color w:val="000000" w:themeColor="text1"/>
          <w:sz w:val="22"/>
          <w:szCs w:val="22"/>
        </w:rPr>
        <w:t>提出</w:t>
      </w:r>
      <w:r w:rsidR="001966B7">
        <w:rPr>
          <w:rFonts w:asciiTheme="minorEastAsia" w:eastAsiaTheme="minorEastAsia" w:hAnsiTheme="minorEastAsia" w:hint="eastAsia"/>
          <w:color w:val="000000" w:themeColor="text1"/>
          <w:sz w:val="22"/>
          <w:szCs w:val="22"/>
        </w:rPr>
        <w:t>すること</w:t>
      </w:r>
      <w:r w:rsidRPr="00886654">
        <w:rPr>
          <w:rFonts w:asciiTheme="minorEastAsia" w:eastAsiaTheme="minorEastAsia" w:hAnsiTheme="minorEastAsia" w:hint="eastAsia"/>
          <w:color w:val="000000" w:themeColor="text1"/>
          <w:sz w:val="22"/>
          <w:szCs w:val="22"/>
        </w:rPr>
        <w:t>。</w:t>
      </w:r>
    </w:p>
    <w:p w14:paraId="054973B8" w14:textId="77777777" w:rsidR="00895404" w:rsidRPr="00886654" w:rsidRDefault="00895404" w:rsidP="00871C01">
      <w:pPr>
        <w:pStyle w:val="a3"/>
        <w:numPr>
          <w:ilvl w:val="0"/>
          <w:numId w:val="7"/>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留意事項</w:t>
      </w:r>
    </w:p>
    <w:p w14:paraId="6DE916C2" w14:textId="3A280372" w:rsidR="00895404" w:rsidRPr="00886654" w:rsidRDefault="00895404" w:rsidP="00871C01">
      <w:pPr>
        <w:pStyle w:val="a3"/>
        <w:numPr>
          <w:ilvl w:val="0"/>
          <w:numId w:val="9"/>
        </w:numPr>
        <w:spacing w:line="400" w:lineRule="exact"/>
        <w:ind w:leftChars="272" w:left="849"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参加希望者</w:t>
      </w:r>
      <w:r w:rsidR="009A7E65" w:rsidRPr="00886654">
        <w:rPr>
          <w:rFonts w:asciiTheme="minorEastAsia" w:eastAsiaTheme="minorEastAsia" w:hAnsiTheme="minorEastAsia" w:hint="eastAsia"/>
          <w:color w:val="000000" w:themeColor="text1"/>
          <w:sz w:val="22"/>
          <w:szCs w:val="22"/>
        </w:rPr>
        <w:t>１</w:t>
      </w:r>
      <w:r w:rsidRPr="00886654">
        <w:rPr>
          <w:rFonts w:asciiTheme="minorEastAsia" w:eastAsiaTheme="minorEastAsia" w:hAnsiTheme="minorEastAsia" w:hint="eastAsia"/>
          <w:color w:val="000000" w:themeColor="text1"/>
          <w:sz w:val="22"/>
          <w:szCs w:val="22"/>
        </w:rPr>
        <w:t>法人につき、提案は</w:t>
      </w:r>
      <w:r w:rsidR="009A7E65" w:rsidRPr="00886654">
        <w:rPr>
          <w:rFonts w:asciiTheme="minorEastAsia" w:eastAsiaTheme="minorEastAsia" w:hAnsiTheme="minorEastAsia" w:hint="eastAsia"/>
          <w:color w:val="000000" w:themeColor="text1"/>
          <w:sz w:val="22"/>
          <w:szCs w:val="22"/>
        </w:rPr>
        <w:t>１</w:t>
      </w:r>
      <w:r w:rsidRPr="00886654">
        <w:rPr>
          <w:rFonts w:asciiTheme="minorEastAsia" w:eastAsiaTheme="minorEastAsia" w:hAnsiTheme="minorEastAsia" w:hint="eastAsia"/>
          <w:color w:val="000000" w:themeColor="text1"/>
          <w:sz w:val="22"/>
          <w:szCs w:val="22"/>
        </w:rPr>
        <w:t>件とする。</w:t>
      </w:r>
    </w:p>
    <w:p w14:paraId="221B042B" w14:textId="77777777" w:rsidR="005B1439" w:rsidRPr="00886654" w:rsidRDefault="005B1439" w:rsidP="00871C01">
      <w:pPr>
        <w:pStyle w:val="a3"/>
        <w:numPr>
          <w:ilvl w:val="0"/>
          <w:numId w:val="9"/>
        </w:numPr>
        <w:spacing w:line="400" w:lineRule="exact"/>
        <w:ind w:leftChars="272" w:left="849"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提出された書類は返却しない。</w:t>
      </w:r>
    </w:p>
    <w:p w14:paraId="017BAA7C" w14:textId="77777777" w:rsidR="00895404" w:rsidRPr="00886654" w:rsidRDefault="00895404" w:rsidP="00871C01">
      <w:pPr>
        <w:pStyle w:val="a3"/>
        <w:numPr>
          <w:ilvl w:val="0"/>
          <w:numId w:val="9"/>
        </w:numPr>
        <w:spacing w:line="400" w:lineRule="exact"/>
        <w:ind w:leftChars="272" w:left="849"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lastRenderedPageBreak/>
        <w:t>提案に際し要した費用は、各提案者の負担とする。</w:t>
      </w:r>
    </w:p>
    <w:p w14:paraId="004807C1" w14:textId="594C9AB7" w:rsidR="00895404" w:rsidRPr="00886654" w:rsidRDefault="00895404" w:rsidP="00871C01">
      <w:pPr>
        <w:pStyle w:val="a3"/>
        <w:numPr>
          <w:ilvl w:val="0"/>
          <w:numId w:val="9"/>
        </w:numPr>
        <w:spacing w:line="400" w:lineRule="exact"/>
        <w:ind w:leftChars="272" w:left="849"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提出された企画提案書は、審査及び説明</w:t>
      </w:r>
      <w:r w:rsidR="009A7E65" w:rsidRPr="00886654">
        <w:rPr>
          <w:rFonts w:asciiTheme="minorEastAsia" w:eastAsiaTheme="minorEastAsia" w:hAnsiTheme="minorEastAsia" w:hint="eastAsia"/>
          <w:color w:val="000000" w:themeColor="text1"/>
          <w:sz w:val="22"/>
          <w:szCs w:val="22"/>
        </w:rPr>
        <w:t>することを</w:t>
      </w:r>
      <w:r w:rsidRPr="00886654">
        <w:rPr>
          <w:rFonts w:asciiTheme="minorEastAsia" w:eastAsiaTheme="minorEastAsia" w:hAnsiTheme="minorEastAsia" w:hint="eastAsia"/>
          <w:color w:val="000000" w:themeColor="text1"/>
          <w:sz w:val="22"/>
          <w:szCs w:val="22"/>
        </w:rPr>
        <w:t>目的に、写しを作成し、</w:t>
      </w:r>
      <w:r w:rsidR="005B1439" w:rsidRPr="00886654">
        <w:rPr>
          <w:rFonts w:asciiTheme="minorEastAsia" w:eastAsiaTheme="minorEastAsia" w:hAnsiTheme="minorEastAsia" w:hint="eastAsia"/>
          <w:color w:val="000000" w:themeColor="text1"/>
          <w:sz w:val="22"/>
          <w:szCs w:val="22"/>
        </w:rPr>
        <w:t>使用</w:t>
      </w:r>
      <w:r w:rsidRPr="00886654">
        <w:rPr>
          <w:rFonts w:asciiTheme="minorEastAsia" w:eastAsiaTheme="minorEastAsia" w:hAnsiTheme="minorEastAsia" w:hint="eastAsia"/>
          <w:color w:val="000000" w:themeColor="text1"/>
          <w:sz w:val="22"/>
          <w:szCs w:val="22"/>
        </w:rPr>
        <w:t>することができるものとする。</w:t>
      </w:r>
    </w:p>
    <w:p w14:paraId="1BF1B0BF" w14:textId="31DE5FAA" w:rsidR="008A481B" w:rsidRPr="00886654" w:rsidRDefault="00895404" w:rsidP="00871C01">
      <w:pPr>
        <w:pStyle w:val="a3"/>
        <w:numPr>
          <w:ilvl w:val="0"/>
          <w:numId w:val="9"/>
        </w:numPr>
        <w:spacing w:line="400" w:lineRule="exact"/>
        <w:ind w:leftChars="272" w:left="849" w:hanging="278"/>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提出された企画提案書は、</w:t>
      </w:r>
      <w:r w:rsidR="00A8621D" w:rsidRPr="00A8621D">
        <w:rPr>
          <w:rFonts w:asciiTheme="minorEastAsia" w:eastAsiaTheme="minorEastAsia" w:hAnsiTheme="minorEastAsia" w:hint="eastAsia"/>
          <w:color w:val="000000" w:themeColor="text1"/>
          <w:sz w:val="22"/>
          <w:szCs w:val="22"/>
        </w:rPr>
        <w:t>情報公開請求があった場合</w:t>
      </w:r>
      <w:r w:rsidR="00A8621D">
        <w:rPr>
          <w:rFonts w:asciiTheme="minorEastAsia" w:eastAsiaTheme="minorEastAsia" w:hAnsiTheme="minorEastAsia" w:hint="eastAsia"/>
          <w:color w:val="000000" w:themeColor="text1"/>
          <w:sz w:val="22"/>
          <w:szCs w:val="22"/>
        </w:rPr>
        <w:t>に</w:t>
      </w:r>
      <w:r w:rsidR="00A8621D" w:rsidRPr="00A8621D">
        <w:rPr>
          <w:rFonts w:asciiTheme="minorEastAsia" w:eastAsiaTheme="minorEastAsia" w:hAnsiTheme="minorEastAsia" w:hint="eastAsia"/>
          <w:color w:val="000000" w:themeColor="text1"/>
          <w:sz w:val="22"/>
          <w:szCs w:val="22"/>
        </w:rPr>
        <w:t>、岩沼市情報公開条例（平成１０年条例第１号）の規定に基づき、個人情報及び当該公募提案者等の権利、競争上の地位その他正当な利益が損なわれるおそれがある情報を除き、開示するものとする。</w:t>
      </w:r>
    </w:p>
    <w:p w14:paraId="1F77257A" w14:textId="77777777" w:rsidR="009A7E65" w:rsidRPr="00886654" w:rsidRDefault="009A7E65" w:rsidP="009A7E65">
      <w:pPr>
        <w:pStyle w:val="a3"/>
        <w:spacing w:line="400" w:lineRule="exact"/>
        <w:ind w:leftChars="0" w:left="629"/>
        <w:rPr>
          <w:rFonts w:asciiTheme="minorEastAsia" w:eastAsiaTheme="minorEastAsia" w:hAnsiTheme="minorEastAsia"/>
          <w:color w:val="000000" w:themeColor="text1"/>
          <w:sz w:val="22"/>
          <w:szCs w:val="22"/>
        </w:rPr>
      </w:pPr>
    </w:p>
    <w:p w14:paraId="22166063" w14:textId="77777777" w:rsidR="008A481B" w:rsidRPr="00886654" w:rsidRDefault="008A481B" w:rsidP="008A481B">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７．質問</w:t>
      </w:r>
      <w:r w:rsidR="00AE3792" w:rsidRPr="00886654">
        <w:rPr>
          <w:rFonts w:ascii="游ゴシック" w:eastAsia="游ゴシック" w:hAnsi="游ゴシック" w:hint="eastAsia"/>
          <w:b/>
          <w:color w:val="000000" w:themeColor="text1"/>
          <w:sz w:val="22"/>
          <w:szCs w:val="22"/>
        </w:rPr>
        <w:t>の</w:t>
      </w:r>
      <w:r w:rsidRPr="00886654">
        <w:rPr>
          <w:rFonts w:ascii="游ゴシック" w:eastAsia="游ゴシック" w:hAnsi="游ゴシック" w:hint="eastAsia"/>
          <w:b/>
          <w:color w:val="000000" w:themeColor="text1"/>
          <w:sz w:val="22"/>
          <w:szCs w:val="22"/>
        </w:rPr>
        <w:t>受付</w:t>
      </w:r>
      <w:r w:rsidR="00AE3792" w:rsidRPr="00886654">
        <w:rPr>
          <w:rFonts w:ascii="游ゴシック" w:eastAsia="游ゴシック" w:hAnsi="游ゴシック" w:hint="eastAsia"/>
          <w:b/>
          <w:color w:val="000000" w:themeColor="text1"/>
          <w:sz w:val="22"/>
          <w:szCs w:val="22"/>
        </w:rPr>
        <w:t>及び回答</w:t>
      </w:r>
    </w:p>
    <w:p w14:paraId="4F7C7701" w14:textId="77777777" w:rsidR="008A481B" w:rsidRPr="00886654" w:rsidRDefault="008A481B" w:rsidP="008A481B">
      <w:pPr>
        <w:pStyle w:val="a3"/>
        <w:numPr>
          <w:ilvl w:val="0"/>
          <w:numId w:val="11"/>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質問方法</w:t>
      </w:r>
    </w:p>
    <w:p w14:paraId="7073A1CE" w14:textId="68867B42" w:rsidR="008A481B" w:rsidRPr="00886654" w:rsidRDefault="008A481B" w:rsidP="009A7E65">
      <w:pPr>
        <w:spacing w:line="400" w:lineRule="exact"/>
        <w:ind w:leftChars="160" w:left="336" w:firstLineChars="105" w:firstLine="231"/>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本業務に関して疑義がある場合は、質問書（様式第</w:t>
      </w:r>
      <w:r w:rsidR="002456EE">
        <w:rPr>
          <w:rFonts w:asciiTheme="minorEastAsia" w:eastAsiaTheme="minorEastAsia" w:hAnsiTheme="minorEastAsia" w:hint="eastAsia"/>
          <w:color w:val="000000" w:themeColor="text1"/>
          <w:sz w:val="22"/>
          <w:szCs w:val="22"/>
        </w:rPr>
        <w:t>８</w:t>
      </w:r>
      <w:r w:rsidRPr="00886654">
        <w:rPr>
          <w:rFonts w:asciiTheme="minorEastAsia" w:eastAsiaTheme="minorEastAsia" w:hAnsiTheme="minorEastAsia" w:hint="eastAsia"/>
          <w:color w:val="000000" w:themeColor="text1"/>
          <w:sz w:val="22"/>
          <w:szCs w:val="22"/>
        </w:rPr>
        <w:t>号）により電子メールにて問い合わせること。</w:t>
      </w:r>
    </w:p>
    <w:p w14:paraId="1F1347A9" w14:textId="620DA218" w:rsidR="008A481B" w:rsidRPr="00886654" w:rsidRDefault="008A481B" w:rsidP="0018125A">
      <w:pPr>
        <w:spacing w:line="400" w:lineRule="exact"/>
        <w:ind w:leftChars="27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① 受付期限：令和７年7月２</w:t>
      </w:r>
      <w:r w:rsidR="00EC6273">
        <w:rPr>
          <w:rFonts w:asciiTheme="minorEastAsia" w:eastAsiaTheme="minorEastAsia" w:hAnsiTheme="minorEastAsia" w:hint="eastAsia"/>
          <w:color w:val="000000" w:themeColor="text1"/>
          <w:sz w:val="22"/>
          <w:szCs w:val="22"/>
        </w:rPr>
        <w:t>４</w:t>
      </w:r>
      <w:r w:rsidRPr="00886654">
        <w:rPr>
          <w:rFonts w:asciiTheme="minorEastAsia" w:eastAsiaTheme="minorEastAsia" w:hAnsiTheme="minorEastAsia" w:hint="eastAsia"/>
          <w:color w:val="000000" w:themeColor="text1"/>
          <w:sz w:val="22"/>
          <w:szCs w:val="22"/>
        </w:rPr>
        <w:t>日（</w:t>
      </w:r>
      <w:r w:rsidR="00EC6273">
        <w:rPr>
          <w:rFonts w:asciiTheme="minorEastAsia" w:eastAsiaTheme="minorEastAsia" w:hAnsiTheme="minorEastAsia" w:hint="eastAsia"/>
          <w:color w:val="000000" w:themeColor="text1"/>
          <w:sz w:val="22"/>
          <w:szCs w:val="22"/>
        </w:rPr>
        <w:t>木</w:t>
      </w:r>
      <w:r w:rsidRPr="00886654">
        <w:rPr>
          <w:rFonts w:asciiTheme="minorEastAsia" w:eastAsiaTheme="minorEastAsia" w:hAnsiTheme="minorEastAsia" w:hint="eastAsia"/>
          <w:color w:val="000000" w:themeColor="text1"/>
          <w:sz w:val="22"/>
          <w:szCs w:val="22"/>
        </w:rPr>
        <w:t>）午後５時まで</w:t>
      </w:r>
    </w:p>
    <w:p w14:paraId="41B0E08E" w14:textId="77777777" w:rsidR="008A481B" w:rsidRPr="00886654" w:rsidRDefault="008A481B" w:rsidP="0018125A">
      <w:pPr>
        <w:spacing w:line="400" w:lineRule="exact"/>
        <w:ind w:leftChars="27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 xml:space="preserve">② メールアドレス：t-kyosei@city.iwanuma.miyagi.jp </w:t>
      </w:r>
    </w:p>
    <w:p w14:paraId="39A39056" w14:textId="77777777" w:rsidR="00AE3792" w:rsidRPr="00886654" w:rsidRDefault="008A481B" w:rsidP="0018125A">
      <w:pPr>
        <w:spacing w:line="400" w:lineRule="exact"/>
        <w:ind w:leftChars="27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③ 受付窓口：政策部都市政策課空港共生係</w:t>
      </w:r>
    </w:p>
    <w:p w14:paraId="52E50A88" w14:textId="77777777" w:rsidR="00AE3792" w:rsidRPr="00886654" w:rsidRDefault="00AE3792" w:rsidP="00AE3792">
      <w:pPr>
        <w:pStyle w:val="a3"/>
        <w:numPr>
          <w:ilvl w:val="0"/>
          <w:numId w:val="11"/>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回答方法</w:t>
      </w:r>
    </w:p>
    <w:p w14:paraId="37D1F4B3" w14:textId="453519A2" w:rsidR="008A481B" w:rsidRPr="00886654" w:rsidRDefault="008A481B" w:rsidP="00AE3792">
      <w:pPr>
        <w:pStyle w:val="a3"/>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令和７年</w:t>
      </w:r>
      <w:r w:rsidR="00AE3792" w:rsidRPr="00886654">
        <w:rPr>
          <w:rFonts w:asciiTheme="minorEastAsia" w:eastAsiaTheme="minorEastAsia" w:hAnsiTheme="minorEastAsia" w:hint="eastAsia"/>
          <w:color w:val="000000" w:themeColor="text1"/>
          <w:sz w:val="22"/>
          <w:szCs w:val="22"/>
        </w:rPr>
        <w:t>7</w:t>
      </w:r>
      <w:r w:rsidRPr="00886654">
        <w:rPr>
          <w:rFonts w:asciiTheme="minorEastAsia" w:eastAsiaTheme="minorEastAsia" w:hAnsiTheme="minorEastAsia" w:hint="eastAsia"/>
          <w:color w:val="000000" w:themeColor="text1"/>
          <w:sz w:val="22"/>
          <w:szCs w:val="22"/>
        </w:rPr>
        <w:t>月</w:t>
      </w:r>
      <w:r w:rsidR="00AE3792" w:rsidRPr="00886654">
        <w:rPr>
          <w:rFonts w:asciiTheme="minorEastAsia" w:eastAsiaTheme="minorEastAsia" w:hAnsiTheme="minorEastAsia" w:hint="eastAsia"/>
          <w:color w:val="000000" w:themeColor="text1"/>
          <w:sz w:val="22"/>
          <w:szCs w:val="22"/>
        </w:rPr>
        <w:t>２</w:t>
      </w:r>
      <w:r w:rsidR="00EC6273">
        <w:rPr>
          <w:rFonts w:asciiTheme="minorEastAsia" w:eastAsiaTheme="minorEastAsia" w:hAnsiTheme="minorEastAsia" w:hint="eastAsia"/>
          <w:color w:val="000000" w:themeColor="text1"/>
          <w:sz w:val="22"/>
          <w:szCs w:val="22"/>
        </w:rPr>
        <w:t>８</w:t>
      </w:r>
      <w:r w:rsidRPr="00886654">
        <w:rPr>
          <w:rFonts w:asciiTheme="minorEastAsia" w:eastAsiaTheme="minorEastAsia" w:hAnsiTheme="minorEastAsia" w:hint="eastAsia"/>
          <w:color w:val="000000" w:themeColor="text1"/>
          <w:sz w:val="22"/>
          <w:szCs w:val="22"/>
        </w:rPr>
        <w:t>日（</w:t>
      </w:r>
      <w:r w:rsidR="00EC6273">
        <w:rPr>
          <w:rFonts w:asciiTheme="minorEastAsia" w:eastAsiaTheme="minorEastAsia" w:hAnsiTheme="minorEastAsia" w:hint="eastAsia"/>
          <w:color w:val="000000" w:themeColor="text1"/>
          <w:sz w:val="22"/>
          <w:szCs w:val="22"/>
        </w:rPr>
        <w:t>月</w:t>
      </w:r>
      <w:r w:rsidRPr="00886654">
        <w:rPr>
          <w:rFonts w:asciiTheme="minorEastAsia" w:eastAsiaTheme="minorEastAsia" w:hAnsiTheme="minorEastAsia" w:hint="eastAsia"/>
          <w:color w:val="000000" w:themeColor="text1"/>
          <w:sz w:val="22"/>
          <w:szCs w:val="22"/>
        </w:rPr>
        <w:t>）午後５時までに、市ホームページに掲載</w:t>
      </w:r>
      <w:r w:rsidR="00AE3792" w:rsidRPr="00886654">
        <w:rPr>
          <w:rFonts w:asciiTheme="minorEastAsia" w:eastAsiaTheme="minorEastAsia" w:hAnsiTheme="minorEastAsia" w:hint="eastAsia"/>
          <w:color w:val="000000" w:themeColor="text1"/>
          <w:sz w:val="22"/>
          <w:szCs w:val="22"/>
        </w:rPr>
        <w:t>する</w:t>
      </w:r>
      <w:r w:rsidRPr="00886654">
        <w:rPr>
          <w:rFonts w:asciiTheme="minorEastAsia" w:eastAsiaTheme="minorEastAsia" w:hAnsiTheme="minorEastAsia" w:hint="eastAsia"/>
          <w:color w:val="000000" w:themeColor="text1"/>
          <w:sz w:val="22"/>
          <w:szCs w:val="22"/>
        </w:rPr>
        <w:t>。</w:t>
      </w:r>
      <w:r w:rsidRPr="00886654">
        <w:rPr>
          <w:rFonts w:asciiTheme="minorEastAsia" w:eastAsiaTheme="minorEastAsia" w:hAnsiTheme="minorEastAsia"/>
          <w:color w:val="000000" w:themeColor="text1"/>
          <w:sz w:val="22"/>
          <w:szCs w:val="22"/>
        </w:rPr>
        <w:cr/>
      </w:r>
    </w:p>
    <w:p w14:paraId="0CA54315" w14:textId="77777777" w:rsidR="008A481B" w:rsidRPr="00886654" w:rsidRDefault="00AE3792" w:rsidP="008A481B">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８．審査方法及び評価基準</w:t>
      </w:r>
    </w:p>
    <w:p w14:paraId="3B0B3E1E" w14:textId="4CD47B34" w:rsidR="00740F33" w:rsidRPr="00886654" w:rsidRDefault="00740F33" w:rsidP="00015742">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本プロポーザル</w:t>
      </w:r>
      <w:r w:rsidR="00015742" w:rsidRPr="00886654">
        <w:rPr>
          <w:rFonts w:asciiTheme="minorEastAsia" w:eastAsiaTheme="minorEastAsia" w:hAnsiTheme="minorEastAsia" w:hint="eastAsia"/>
          <w:color w:val="000000" w:themeColor="text1"/>
          <w:sz w:val="22"/>
          <w:szCs w:val="22"/>
        </w:rPr>
        <w:t>の審査</w:t>
      </w:r>
      <w:r w:rsidRPr="00886654">
        <w:rPr>
          <w:rFonts w:asciiTheme="minorEastAsia" w:eastAsiaTheme="minorEastAsia" w:hAnsiTheme="minorEastAsia" w:hint="eastAsia"/>
          <w:color w:val="000000" w:themeColor="text1"/>
          <w:sz w:val="22"/>
          <w:szCs w:val="22"/>
        </w:rPr>
        <w:t>は、</w:t>
      </w:r>
      <w:r w:rsidR="00015742" w:rsidRPr="00886654">
        <w:rPr>
          <w:rFonts w:asciiTheme="minorEastAsia" w:eastAsiaTheme="minorEastAsia" w:hAnsiTheme="minorEastAsia" w:hint="eastAsia"/>
          <w:color w:val="000000" w:themeColor="text1"/>
          <w:sz w:val="22"/>
          <w:szCs w:val="22"/>
        </w:rPr>
        <w:t>本</w:t>
      </w:r>
      <w:r w:rsidRPr="00886654">
        <w:rPr>
          <w:rFonts w:asciiTheme="minorEastAsia" w:eastAsiaTheme="minorEastAsia" w:hAnsiTheme="minorEastAsia" w:hint="eastAsia"/>
          <w:color w:val="000000" w:themeColor="text1"/>
          <w:sz w:val="22"/>
          <w:szCs w:val="22"/>
        </w:rPr>
        <w:t>実施要領</w:t>
      </w:r>
      <w:r w:rsidR="00015742" w:rsidRPr="00886654">
        <w:rPr>
          <w:rFonts w:asciiTheme="minorEastAsia" w:eastAsiaTheme="minorEastAsia" w:hAnsiTheme="minorEastAsia" w:hint="eastAsia"/>
          <w:color w:val="000000" w:themeColor="text1"/>
          <w:sz w:val="22"/>
          <w:szCs w:val="22"/>
        </w:rPr>
        <w:t>に基づき、仙台空港周辺地域活性化施設整備運営事業基本計画策定業務公募型プロポーザル審査委員会（以下「審査委員会」という。）が行い、</w:t>
      </w:r>
      <w:r w:rsidRPr="00886654">
        <w:rPr>
          <w:rFonts w:asciiTheme="minorEastAsia" w:eastAsiaTheme="minorEastAsia" w:hAnsiTheme="minorEastAsia" w:hint="eastAsia"/>
          <w:color w:val="000000" w:themeColor="text1"/>
          <w:sz w:val="22"/>
          <w:szCs w:val="22"/>
        </w:rPr>
        <w:t>当該業務に最も適した提案を行ったと認められる提案者を選定する。</w:t>
      </w:r>
    </w:p>
    <w:p w14:paraId="395AD54C" w14:textId="45FB76CE" w:rsidR="00740F33" w:rsidRPr="00886654" w:rsidRDefault="00740F33" w:rsidP="00015742">
      <w:pPr>
        <w:spacing w:line="400" w:lineRule="exact"/>
        <w:ind w:firstLineChars="100" w:firstLine="220"/>
        <w:rPr>
          <w:rFonts w:asciiTheme="minorEastAsia" w:eastAsiaTheme="minorEastAsia" w:hAnsiTheme="minorEastAsia"/>
          <w:color w:val="000000" w:themeColor="text1"/>
          <w:sz w:val="22"/>
          <w:szCs w:val="22"/>
        </w:rPr>
      </w:pPr>
      <w:bookmarkStart w:id="8" w:name="_Hlk202736293"/>
      <w:r w:rsidRPr="00886654">
        <w:rPr>
          <w:rFonts w:asciiTheme="minorEastAsia" w:eastAsiaTheme="minorEastAsia" w:hAnsiTheme="minorEastAsia" w:hint="eastAsia"/>
          <w:color w:val="000000" w:themeColor="text1"/>
          <w:sz w:val="22"/>
          <w:szCs w:val="22"/>
        </w:rPr>
        <w:t>第一次審査は書類審査とし、</w:t>
      </w:r>
      <w:r w:rsidR="009A7E65" w:rsidRPr="00886654">
        <w:rPr>
          <w:rFonts w:asciiTheme="minorEastAsia" w:eastAsiaTheme="minorEastAsia" w:hAnsiTheme="minorEastAsia" w:hint="eastAsia"/>
          <w:color w:val="000000" w:themeColor="text1"/>
          <w:sz w:val="22"/>
          <w:szCs w:val="22"/>
        </w:rPr>
        <w:t>参加希望者</w:t>
      </w:r>
      <w:r w:rsidRPr="00886654">
        <w:rPr>
          <w:rFonts w:asciiTheme="minorEastAsia" w:eastAsiaTheme="minorEastAsia" w:hAnsiTheme="minorEastAsia" w:hint="eastAsia"/>
          <w:color w:val="000000" w:themeColor="text1"/>
          <w:sz w:val="22"/>
          <w:szCs w:val="22"/>
        </w:rPr>
        <w:t>が</w:t>
      </w:r>
      <w:r w:rsidR="00015742" w:rsidRPr="00886654">
        <w:rPr>
          <w:rFonts w:asciiTheme="minorEastAsia" w:eastAsiaTheme="minorEastAsia" w:hAnsiTheme="minorEastAsia" w:hint="eastAsia"/>
          <w:color w:val="000000" w:themeColor="text1"/>
          <w:sz w:val="22"/>
          <w:szCs w:val="22"/>
        </w:rPr>
        <w:t>4</w:t>
      </w:r>
      <w:r w:rsidRPr="00886654">
        <w:rPr>
          <w:rFonts w:asciiTheme="minorEastAsia" w:eastAsiaTheme="minorEastAsia" w:hAnsiTheme="minorEastAsia" w:hint="eastAsia"/>
          <w:color w:val="000000" w:themeColor="text1"/>
          <w:sz w:val="22"/>
          <w:szCs w:val="22"/>
        </w:rPr>
        <w:t>者以上のときは第二次審査に進出する</w:t>
      </w:r>
      <w:r w:rsidR="002A3D0A" w:rsidRPr="00886654">
        <w:rPr>
          <w:rFonts w:asciiTheme="minorEastAsia" w:eastAsiaTheme="minorEastAsia" w:hAnsiTheme="minorEastAsia" w:hint="eastAsia"/>
          <w:color w:val="000000" w:themeColor="text1"/>
          <w:sz w:val="22"/>
          <w:szCs w:val="22"/>
        </w:rPr>
        <w:t>3</w:t>
      </w:r>
      <w:r w:rsidRPr="00886654">
        <w:rPr>
          <w:rFonts w:asciiTheme="minorEastAsia" w:eastAsiaTheme="minorEastAsia" w:hAnsiTheme="minorEastAsia" w:hint="eastAsia"/>
          <w:color w:val="000000" w:themeColor="text1"/>
          <w:sz w:val="22"/>
          <w:szCs w:val="22"/>
        </w:rPr>
        <w:t>者を選定する。ただし、</w:t>
      </w:r>
      <w:r w:rsidR="009A7E65" w:rsidRPr="00886654">
        <w:rPr>
          <w:rFonts w:asciiTheme="minorEastAsia" w:eastAsiaTheme="minorEastAsia" w:hAnsiTheme="minorEastAsia" w:hint="eastAsia"/>
          <w:color w:val="000000" w:themeColor="text1"/>
          <w:sz w:val="22"/>
          <w:szCs w:val="22"/>
        </w:rPr>
        <w:t>参加希望者</w:t>
      </w:r>
      <w:r w:rsidRPr="00886654">
        <w:rPr>
          <w:rFonts w:asciiTheme="minorEastAsia" w:eastAsiaTheme="minorEastAsia" w:hAnsiTheme="minorEastAsia" w:hint="eastAsia"/>
          <w:color w:val="000000" w:themeColor="text1"/>
          <w:sz w:val="22"/>
          <w:szCs w:val="22"/>
        </w:rPr>
        <w:t>が</w:t>
      </w:r>
      <w:r w:rsidR="009A7E65" w:rsidRPr="00886654">
        <w:rPr>
          <w:rFonts w:asciiTheme="minorEastAsia" w:eastAsiaTheme="minorEastAsia" w:hAnsiTheme="minorEastAsia" w:hint="eastAsia"/>
          <w:color w:val="000000" w:themeColor="text1"/>
          <w:sz w:val="22"/>
          <w:szCs w:val="22"/>
        </w:rPr>
        <w:t>３</w:t>
      </w:r>
      <w:r w:rsidRPr="00886654">
        <w:rPr>
          <w:rFonts w:asciiTheme="minorEastAsia" w:eastAsiaTheme="minorEastAsia" w:hAnsiTheme="minorEastAsia" w:hint="eastAsia"/>
          <w:color w:val="000000" w:themeColor="text1"/>
          <w:sz w:val="22"/>
          <w:szCs w:val="22"/>
        </w:rPr>
        <w:t>者以下のときは、全</w:t>
      </w:r>
      <w:r w:rsidR="009A7E65" w:rsidRPr="00886654">
        <w:rPr>
          <w:rFonts w:asciiTheme="minorEastAsia" w:eastAsiaTheme="minorEastAsia" w:hAnsiTheme="minorEastAsia" w:hint="eastAsia"/>
          <w:color w:val="000000" w:themeColor="text1"/>
          <w:sz w:val="22"/>
          <w:szCs w:val="22"/>
        </w:rPr>
        <w:t>参加希望者</w:t>
      </w:r>
      <w:r w:rsidRPr="00886654">
        <w:rPr>
          <w:rFonts w:asciiTheme="minorEastAsia" w:eastAsiaTheme="minorEastAsia" w:hAnsiTheme="minorEastAsia" w:hint="eastAsia"/>
          <w:color w:val="000000" w:themeColor="text1"/>
          <w:sz w:val="22"/>
          <w:szCs w:val="22"/>
        </w:rPr>
        <w:t>を第二次審査に進出させる。</w:t>
      </w:r>
    </w:p>
    <w:p w14:paraId="6CB59AA0" w14:textId="3E3A16F8" w:rsidR="00740F33" w:rsidRPr="00886654" w:rsidRDefault="00740F33" w:rsidP="00015742">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第二次審査はプレゼンテーションによる審査</w:t>
      </w:r>
      <w:r w:rsidR="00287631">
        <w:rPr>
          <w:rFonts w:asciiTheme="minorEastAsia" w:eastAsiaTheme="minorEastAsia" w:hAnsiTheme="minorEastAsia" w:hint="eastAsia"/>
          <w:color w:val="000000" w:themeColor="text1"/>
          <w:sz w:val="22"/>
          <w:szCs w:val="22"/>
        </w:rPr>
        <w:t>とする。第一次審査での評価点は審査に含まず、再度、評価基準表に基づき採点を行った上で</w:t>
      </w:r>
      <w:r w:rsidRPr="00886654">
        <w:rPr>
          <w:rFonts w:asciiTheme="minorEastAsia" w:eastAsiaTheme="minorEastAsia" w:hAnsiTheme="minorEastAsia" w:hint="eastAsia"/>
          <w:color w:val="000000" w:themeColor="text1"/>
          <w:sz w:val="22"/>
          <w:szCs w:val="22"/>
        </w:rPr>
        <w:t>順位を決定し、第一位の者を優先交渉権者とする。</w:t>
      </w:r>
    </w:p>
    <w:p w14:paraId="0DF9DA0C" w14:textId="77777777" w:rsidR="00740F33" w:rsidRPr="00886654" w:rsidRDefault="00015742" w:rsidP="00015742">
      <w:pPr>
        <w:pStyle w:val="a3"/>
        <w:numPr>
          <w:ilvl w:val="0"/>
          <w:numId w:val="12"/>
        </w:numPr>
        <w:spacing w:line="400" w:lineRule="exact"/>
        <w:ind w:leftChars="0" w:left="567"/>
        <w:rPr>
          <w:rFonts w:asciiTheme="minorEastAsia" w:eastAsiaTheme="minorEastAsia" w:hAnsiTheme="minorEastAsia"/>
          <w:color w:val="000000" w:themeColor="text1"/>
          <w:sz w:val="22"/>
          <w:szCs w:val="22"/>
        </w:rPr>
      </w:pPr>
      <w:bookmarkStart w:id="9" w:name="_Hlk202736375"/>
      <w:bookmarkEnd w:id="8"/>
      <w:r w:rsidRPr="00886654">
        <w:rPr>
          <w:rFonts w:asciiTheme="minorEastAsia" w:eastAsiaTheme="minorEastAsia" w:hAnsiTheme="minorEastAsia" w:hint="eastAsia"/>
          <w:color w:val="000000" w:themeColor="text1"/>
          <w:sz w:val="22"/>
          <w:szCs w:val="22"/>
        </w:rPr>
        <w:t>第一次審査</w:t>
      </w:r>
    </w:p>
    <w:p w14:paraId="452EC3D1" w14:textId="4DC6953A" w:rsidR="00B328EF" w:rsidRPr="00886654" w:rsidRDefault="006503F0" w:rsidP="00B328EF">
      <w:pPr>
        <w:spacing w:line="400" w:lineRule="exact"/>
        <w:ind w:leftChars="173" w:left="363" w:firstLineChars="83" w:firstLine="183"/>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審査</w:t>
      </w:r>
      <w:r w:rsidR="00015742" w:rsidRPr="00886654">
        <w:rPr>
          <w:rFonts w:asciiTheme="minorEastAsia" w:eastAsiaTheme="minorEastAsia" w:hAnsiTheme="minorEastAsia" w:hint="eastAsia"/>
          <w:color w:val="000000" w:themeColor="text1"/>
          <w:sz w:val="22"/>
          <w:szCs w:val="22"/>
        </w:rPr>
        <w:t>委員会は、提出された企画提案書</w:t>
      </w:r>
      <w:r w:rsidR="009A7E65" w:rsidRPr="00886654">
        <w:rPr>
          <w:rFonts w:asciiTheme="minorEastAsia" w:eastAsiaTheme="minorEastAsia" w:hAnsiTheme="minorEastAsia" w:hint="eastAsia"/>
          <w:color w:val="000000" w:themeColor="text1"/>
          <w:sz w:val="22"/>
          <w:szCs w:val="22"/>
        </w:rPr>
        <w:t>等</w:t>
      </w:r>
      <w:r w:rsidR="00015742" w:rsidRPr="00886654">
        <w:rPr>
          <w:rFonts w:asciiTheme="minorEastAsia" w:eastAsiaTheme="minorEastAsia" w:hAnsiTheme="minorEastAsia" w:hint="eastAsia"/>
          <w:color w:val="000000" w:themeColor="text1"/>
          <w:sz w:val="22"/>
          <w:szCs w:val="22"/>
        </w:rPr>
        <w:t>の内容について、第一次審査を行い、上位</w:t>
      </w:r>
      <w:r w:rsidRPr="00886654">
        <w:rPr>
          <w:rFonts w:asciiTheme="minorEastAsia" w:eastAsiaTheme="minorEastAsia" w:hAnsiTheme="minorEastAsia" w:hint="eastAsia"/>
          <w:color w:val="000000" w:themeColor="text1"/>
          <w:sz w:val="22"/>
          <w:szCs w:val="22"/>
        </w:rPr>
        <w:t>3</w:t>
      </w:r>
      <w:r w:rsidR="00015742" w:rsidRPr="00886654">
        <w:rPr>
          <w:rFonts w:asciiTheme="minorEastAsia" w:eastAsiaTheme="minorEastAsia" w:hAnsiTheme="minorEastAsia" w:hint="eastAsia"/>
          <w:color w:val="000000" w:themeColor="text1"/>
          <w:sz w:val="22"/>
          <w:szCs w:val="22"/>
        </w:rPr>
        <w:t>者を選定する（</w:t>
      </w:r>
      <w:r w:rsidR="009A7E65" w:rsidRPr="00886654">
        <w:rPr>
          <w:rFonts w:asciiTheme="minorEastAsia" w:eastAsiaTheme="minorEastAsia" w:hAnsiTheme="minorEastAsia" w:hint="eastAsia"/>
          <w:color w:val="000000" w:themeColor="text1"/>
          <w:sz w:val="22"/>
          <w:szCs w:val="22"/>
        </w:rPr>
        <w:t>参加希望者</w:t>
      </w:r>
      <w:r w:rsidR="00015742" w:rsidRPr="00886654">
        <w:rPr>
          <w:rFonts w:asciiTheme="minorEastAsia" w:eastAsiaTheme="minorEastAsia" w:hAnsiTheme="minorEastAsia" w:hint="eastAsia"/>
          <w:color w:val="000000" w:themeColor="text1"/>
          <w:sz w:val="22"/>
          <w:szCs w:val="22"/>
        </w:rPr>
        <w:t>が</w:t>
      </w:r>
      <w:r w:rsidR="001C2D50">
        <w:rPr>
          <w:rFonts w:asciiTheme="minorEastAsia" w:eastAsiaTheme="minorEastAsia" w:hAnsiTheme="minorEastAsia" w:hint="eastAsia"/>
          <w:color w:val="000000" w:themeColor="text1"/>
          <w:sz w:val="22"/>
          <w:szCs w:val="22"/>
        </w:rPr>
        <w:t>３</w:t>
      </w:r>
      <w:r w:rsidR="00015742" w:rsidRPr="00886654">
        <w:rPr>
          <w:rFonts w:asciiTheme="minorEastAsia" w:eastAsiaTheme="minorEastAsia" w:hAnsiTheme="minorEastAsia" w:hint="eastAsia"/>
          <w:color w:val="000000" w:themeColor="text1"/>
          <w:sz w:val="22"/>
          <w:szCs w:val="22"/>
        </w:rPr>
        <w:t>者以下のときは、全</w:t>
      </w:r>
      <w:r w:rsidR="009A7E65" w:rsidRPr="00886654">
        <w:rPr>
          <w:rFonts w:asciiTheme="minorEastAsia" w:eastAsiaTheme="minorEastAsia" w:hAnsiTheme="minorEastAsia" w:hint="eastAsia"/>
          <w:color w:val="000000" w:themeColor="text1"/>
          <w:sz w:val="22"/>
          <w:szCs w:val="22"/>
        </w:rPr>
        <w:t>参加希望者</w:t>
      </w:r>
      <w:r w:rsidR="00015742" w:rsidRPr="00886654">
        <w:rPr>
          <w:rFonts w:asciiTheme="minorEastAsia" w:eastAsiaTheme="minorEastAsia" w:hAnsiTheme="minorEastAsia" w:hint="eastAsia"/>
          <w:color w:val="000000" w:themeColor="text1"/>
          <w:sz w:val="22"/>
          <w:szCs w:val="22"/>
        </w:rPr>
        <w:t>を選定する）</w:t>
      </w:r>
      <w:r w:rsidR="00FF4C15">
        <w:rPr>
          <w:rFonts w:asciiTheme="minorEastAsia" w:eastAsiaTheme="minorEastAsia" w:hAnsiTheme="minorEastAsia" w:hint="eastAsia"/>
          <w:color w:val="000000" w:themeColor="text1"/>
          <w:sz w:val="22"/>
          <w:szCs w:val="22"/>
        </w:rPr>
        <w:t>。</w:t>
      </w:r>
    </w:p>
    <w:bookmarkEnd w:id="9"/>
    <w:p w14:paraId="2E1B1161" w14:textId="1654F897" w:rsidR="00015742" w:rsidRPr="00886654" w:rsidRDefault="00015742" w:rsidP="00B328EF">
      <w:pPr>
        <w:spacing w:line="400" w:lineRule="exact"/>
        <w:ind w:leftChars="173" w:left="363" w:firstLineChars="83" w:firstLine="183"/>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選定結果</w:t>
      </w:r>
      <w:r w:rsidR="006503F0" w:rsidRPr="00886654">
        <w:rPr>
          <w:rFonts w:asciiTheme="minorEastAsia" w:eastAsiaTheme="minorEastAsia" w:hAnsiTheme="minorEastAsia" w:hint="eastAsia"/>
          <w:color w:val="000000" w:themeColor="text1"/>
          <w:sz w:val="22"/>
          <w:szCs w:val="22"/>
        </w:rPr>
        <w:t>通知</w:t>
      </w:r>
      <w:r w:rsidR="00B328EF" w:rsidRPr="00886654">
        <w:rPr>
          <w:rFonts w:asciiTheme="minorEastAsia" w:eastAsiaTheme="minorEastAsia" w:hAnsiTheme="minorEastAsia" w:hint="eastAsia"/>
          <w:color w:val="000000" w:themeColor="text1"/>
          <w:sz w:val="22"/>
          <w:szCs w:val="22"/>
        </w:rPr>
        <w:t>は、令和７年８月２５日（月）頃</w:t>
      </w:r>
      <w:r w:rsidRPr="00886654">
        <w:rPr>
          <w:rFonts w:asciiTheme="minorEastAsia" w:eastAsiaTheme="minorEastAsia" w:hAnsiTheme="minorEastAsia" w:hint="eastAsia"/>
          <w:color w:val="000000" w:themeColor="text1"/>
          <w:sz w:val="22"/>
          <w:szCs w:val="22"/>
        </w:rPr>
        <w:t>に参加</w:t>
      </w:r>
      <w:r w:rsidR="00B328EF" w:rsidRPr="00886654">
        <w:rPr>
          <w:rFonts w:asciiTheme="minorEastAsia" w:eastAsiaTheme="minorEastAsia" w:hAnsiTheme="minorEastAsia" w:hint="eastAsia"/>
          <w:color w:val="000000" w:themeColor="text1"/>
          <w:sz w:val="22"/>
          <w:szCs w:val="22"/>
        </w:rPr>
        <w:t>申込書</w:t>
      </w:r>
      <w:r w:rsidRPr="00886654">
        <w:rPr>
          <w:rFonts w:asciiTheme="minorEastAsia" w:eastAsiaTheme="minorEastAsia" w:hAnsiTheme="minorEastAsia" w:hint="eastAsia"/>
          <w:color w:val="000000" w:themeColor="text1"/>
          <w:sz w:val="22"/>
          <w:szCs w:val="22"/>
        </w:rPr>
        <w:t>に記載された担当者</w:t>
      </w:r>
      <w:r w:rsidRPr="00886654">
        <w:rPr>
          <w:rFonts w:asciiTheme="minorEastAsia" w:eastAsiaTheme="minorEastAsia" w:hAnsiTheme="minorEastAsia" w:hint="eastAsia"/>
          <w:color w:val="000000" w:themeColor="text1"/>
          <w:sz w:val="22"/>
          <w:szCs w:val="22"/>
        </w:rPr>
        <w:lastRenderedPageBreak/>
        <w:t>の電子メールアドレス宛に通知する。</w:t>
      </w:r>
    </w:p>
    <w:p w14:paraId="5F7671A8" w14:textId="77777777" w:rsidR="00015742" w:rsidRPr="00886654" w:rsidRDefault="00015742" w:rsidP="00015742">
      <w:pPr>
        <w:pStyle w:val="a3"/>
        <w:numPr>
          <w:ilvl w:val="0"/>
          <w:numId w:val="12"/>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第二次審査</w:t>
      </w:r>
    </w:p>
    <w:p w14:paraId="5DF31571" w14:textId="78B5FD72" w:rsidR="00440DEE" w:rsidRPr="00886654" w:rsidRDefault="00BB3D2A" w:rsidP="00440DEE">
      <w:pPr>
        <w:spacing w:line="400" w:lineRule="exact"/>
        <w:ind w:leftChars="166" w:left="349"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企画提案書</w:t>
      </w:r>
      <w:r w:rsidR="009A7E65" w:rsidRPr="00886654">
        <w:rPr>
          <w:rFonts w:asciiTheme="minorEastAsia" w:eastAsiaTheme="minorEastAsia" w:hAnsiTheme="minorEastAsia" w:hint="eastAsia"/>
          <w:color w:val="000000" w:themeColor="text1"/>
          <w:sz w:val="22"/>
          <w:szCs w:val="22"/>
        </w:rPr>
        <w:t>等</w:t>
      </w:r>
      <w:r w:rsidRPr="00886654">
        <w:rPr>
          <w:rFonts w:asciiTheme="minorEastAsia" w:eastAsiaTheme="minorEastAsia" w:hAnsiTheme="minorEastAsia" w:hint="eastAsia"/>
          <w:color w:val="000000" w:themeColor="text1"/>
          <w:sz w:val="22"/>
          <w:szCs w:val="22"/>
        </w:rPr>
        <w:t>をもとにプレゼンテーションによる審査を行う。プレゼンテーション</w:t>
      </w:r>
      <w:r w:rsidR="00405119" w:rsidRPr="00886654">
        <w:rPr>
          <w:rFonts w:asciiTheme="minorEastAsia" w:eastAsiaTheme="minorEastAsia" w:hAnsiTheme="minorEastAsia" w:hint="eastAsia"/>
          <w:color w:val="000000" w:themeColor="text1"/>
          <w:sz w:val="22"/>
          <w:szCs w:val="22"/>
        </w:rPr>
        <w:t>の</w:t>
      </w:r>
      <w:r w:rsidRPr="00886654">
        <w:rPr>
          <w:rFonts w:asciiTheme="minorEastAsia" w:eastAsiaTheme="minorEastAsia" w:hAnsiTheme="minorEastAsia" w:hint="eastAsia"/>
          <w:color w:val="000000" w:themeColor="text1"/>
          <w:sz w:val="22"/>
          <w:szCs w:val="22"/>
        </w:rPr>
        <w:t>持ち時間は２５分以内（企画提案：１５分、 質疑応答：</w:t>
      </w:r>
      <w:r w:rsidR="00405119" w:rsidRPr="00886654">
        <w:rPr>
          <w:rFonts w:asciiTheme="minorEastAsia" w:eastAsiaTheme="minorEastAsia" w:hAnsiTheme="minorEastAsia" w:hint="eastAsia"/>
          <w:color w:val="000000" w:themeColor="text1"/>
          <w:sz w:val="22"/>
          <w:szCs w:val="22"/>
        </w:rPr>
        <w:t>１０</w:t>
      </w:r>
      <w:r w:rsidRPr="00886654">
        <w:rPr>
          <w:rFonts w:asciiTheme="minorEastAsia" w:eastAsiaTheme="minorEastAsia" w:hAnsiTheme="minorEastAsia" w:hint="eastAsia"/>
          <w:color w:val="000000" w:themeColor="text1"/>
          <w:sz w:val="22"/>
          <w:szCs w:val="22"/>
        </w:rPr>
        <w:t>分）とする。</w:t>
      </w:r>
      <w:r w:rsidR="00405119" w:rsidRPr="00886654">
        <w:rPr>
          <w:rFonts w:asciiTheme="minorEastAsia" w:eastAsiaTheme="minorEastAsia" w:hAnsiTheme="minorEastAsia" w:hint="eastAsia"/>
          <w:color w:val="000000" w:themeColor="text1"/>
          <w:sz w:val="22"/>
          <w:szCs w:val="22"/>
        </w:rPr>
        <w:t>開始時間</w:t>
      </w:r>
      <w:r w:rsidR="009A7E65" w:rsidRPr="00886654">
        <w:rPr>
          <w:rFonts w:asciiTheme="minorEastAsia" w:eastAsiaTheme="minorEastAsia" w:hAnsiTheme="minorEastAsia" w:hint="eastAsia"/>
          <w:color w:val="000000" w:themeColor="text1"/>
          <w:sz w:val="22"/>
          <w:szCs w:val="22"/>
        </w:rPr>
        <w:t>等</w:t>
      </w:r>
      <w:r w:rsidR="00405119" w:rsidRPr="00886654">
        <w:rPr>
          <w:rFonts w:asciiTheme="minorEastAsia" w:eastAsiaTheme="minorEastAsia" w:hAnsiTheme="minorEastAsia" w:hint="eastAsia"/>
          <w:color w:val="000000" w:themeColor="text1"/>
          <w:sz w:val="22"/>
          <w:szCs w:val="22"/>
        </w:rPr>
        <w:t>は、令和７年８月２５日（月）頃に参加申込書に記載された担当者の電子メールアドレス宛に通知する。</w:t>
      </w:r>
    </w:p>
    <w:p w14:paraId="518A80F8" w14:textId="71C4E389" w:rsidR="00BB3D2A" w:rsidRPr="00886654" w:rsidRDefault="00BB3D2A" w:rsidP="00440DEE">
      <w:pPr>
        <w:spacing w:line="400" w:lineRule="exact"/>
        <w:ind w:leftChars="166" w:left="349"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説明は、提出した</w:t>
      </w:r>
      <w:r w:rsidR="009A7E65" w:rsidRPr="00886654">
        <w:rPr>
          <w:rFonts w:asciiTheme="minorEastAsia" w:eastAsiaTheme="minorEastAsia" w:hAnsiTheme="minorEastAsia" w:hint="eastAsia"/>
          <w:color w:val="000000" w:themeColor="text1"/>
          <w:sz w:val="22"/>
          <w:szCs w:val="22"/>
        </w:rPr>
        <w:t>企画</w:t>
      </w:r>
      <w:r w:rsidRPr="00886654">
        <w:rPr>
          <w:rFonts w:asciiTheme="minorEastAsia" w:eastAsiaTheme="minorEastAsia" w:hAnsiTheme="minorEastAsia" w:hint="eastAsia"/>
          <w:color w:val="000000" w:themeColor="text1"/>
          <w:sz w:val="22"/>
          <w:szCs w:val="22"/>
        </w:rPr>
        <w:t>提案書に記述された文章、図、イラスト等の範囲内で行うこととし、追加資料の配布や使用は一切認めない。</w:t>
      </w:r>
      <w:r w:rsidR="0054107E" w:rsidRPr="00886654">
        <w:rPr>
          <w:rFonts w:asciiTheme="minorEastAsia" w:eastAsiaTheme="minorEastAsia" w:hAnsiTheme="minorEastAsia" w:hint="eastAsia"/>
          <w:color w:val="000000" w:themeColor="text1"/>
          <w:sz w:val="22"/>
          <w:szCs w:val="22"/>
        </w:rPr>
        <w:t>なお、審査の順番は、企画提案書</w:t>
      </w:r>
      <w:r w:rsidR="009A7E65" w:rsidRPr="00886654">
        <w:rPr>
          <w:rFonts w:asciiTheme="minorEastAsia" w:eastAsiaTheme="minorEastAsia" w:hAnsiTheme="minorEastAsia" w:hint="eastAsia"/>
          <w:color w:val="000000" w:themeColor="text1"/>
          <w:sz w:val="22"/>
          <w:szCs w:val="22"/>
        </w:rPr>
        <w:t>等</w:t>
      </w:r>
      <w:r w:rsidR="0054107E" w:rsidRPr="00886654">
        <w:rPr>
          <w:rFonts w:asciiTheme="minorEastAsia" w:eastAsiaTheme="minorEastAsia" w:hAnsiTheme="minorEastAsia" w:hint="eastAsia"/>
          <w:color w:val="000000" w:themeColor="text1"/>
          <w:sz w:val="22"/>
          <w:szCs w:val="22"/>
        </w:rPr>
        <w:t>の提出</w:t>
      </w:r>
      <w:r w:rsidR="009A7E65" w:rsidRPr="00886654">
        <w:rPr>
          <w:rFonts w:asciiTheme="minorEastAsia" w:eastAsiaTheme="minorEastAsia" w:hAnsiTheme="minorEastAsia" w:hint="eastAsia"/>
          <w:color w:val="000000" w:themeColor="text1"/>
          <w:sz w:val="22"/>
          <w:szCs w:val="22"/>
        </w:rPr>
        <w:t>が</w:t>
      </w:r>
      <w:r w:rsidR="0054107E" w:rsidRPr="00886654">
        <w:rPr>
          <w:rFonts w:asciiTheme="minorEastAsia" w:eastAsiaTheme="minorEastAsia" w:hAnsiTheme="minorEastAsia" w:hint="eastAsia"/>
          <w:color w:val="000000" w:themeColor="text1"/>
          <w:sz w:val="22"/>
          <w:szCs w:val="22"/>
        </w:rPr>
        <w:t>早い順から先に行うものとする。</w:t>
      </w:r>
    </w:p>
    <w:p w14:paraId="498279AB" w14:textId="77777777" w:rsidR="0054107E" w:rsidRPr="00886654" w:rsidRDefault="0054107E" w:rsidP="00440DEE">
      <w:pPr>
        <w:spacing w:line="400" w:lineRule="exact"/>
        <w:ind w:leftChars="166" w:left="349"/>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 xml:space="preserve">　</w:t>
      </w:r>
      <w:r w:rsidR="00BB3D2A" w:rsidRPr="00886654">
        <w:rPr>
          <w:rFonts w:asciiTheme="minorEastAsia" w:eastAsiaTheme="minorEastAsia" w:hAnsiTheme="minorEastAsia" w:hint="eastAsia"/>
          <w:color w:val="000000" w:themeColor="text1"/>
          <w:sz w:val="22"/>
          <w:szCs w:val="22"/>
        </w:rPr>
        <w:t>実施日</w:t>
      </w:r>
      <w:r w:rsidRPr="00886654">
        <w:rPr>
          <w:rFonts w:asciiTheme="minorEastAsia" w:eastAsiaTheme="minorEastAsia" w:hAnsiTheme="minorEastAsia" w:hint="eastAsia"/>
          <w:color w:val="000000" w:themeColor="text1"/>
          <w:sz w:val="22"/>
          <w:szCs w:val="22"/>
        </w:rPr>
        <w:t>：</w:t>
      </w:r>
      <w:r w:rsidR="00A24D2E" w:rsidRPr="00886654">
        <w:rPr>
          <w:rFonts w:asciiTheme="minorEastAsia" w:eastAsiaTheme="minorEastAsia" w:hAnsiTheme="minorEastAsia" w:hint="eastAsia"/>
          <w:color w:val="000000" w:themeColor="text1"/>
          <w:sz w:val="22"/>
          <w:szCs w:val="22"/>
        </w:rPr>
        <w:t>令和７年９月１日（月）</w:t>
      </w:r>
    </w:p>
    <w:p w14:paraId="2D826B37" w14:textId="77777777" w:rsidR="0054107E" w:rsidRPr="00886654" w:rsidRDefault="0054107E" w:rsidP="00440DEE">
      <w:pPr>
        <w:spacing w:line="400" w:lineRule="exact"/>
        <w:ind w:leftChars="166" w:left="349"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場　所：岩沼市役所6階　研修室</w:t>
      </w:r>
    </w:p>
    <w:p w14:paraId="7F57EB80" w14:textId="77777777" w:rsidR="00405119" w:rsidRPr="00886654" w:rsidRDefault="00BB3D2A" w:rsidP="00440DEE">
      <w:pPr>
        <w:spacing w:line="400" w:lineRule="exact"/>
        <w:ind w:leftChars="166" w:left="349"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貸出機器</w:t>
      </w:r>
      <w:r w:rsidR="0054107E" w:rsidRPr="00886654">
        <w:rPr>
          <w:rFonts w:asciiTheme="minorEastAsia" w:eastAsiaTheme="minorEastAsia" w:hAnsiTheme="minorEastAsia" w:hint="eastAsia"/>
          <w:color w:val="000000" w:themeColor="text1"/>
          <w:sz w:val="22"/>
          <w:szCs w:val="22"/>
        </w:rPr>
        <w:t>：大型モニター、HDMIケーブル</w:t>
      </w:r>
    </w:p>
    <w:p w14:paraId="6AF29B7D" w14:textId="77777777" w:rsidR="0054107E" w:rsidRPr="00886654" w:rsidRDefault="00405119" w:rsidP="00440DEE">
      <w:pPr>
        <w:spacing w:line="400" w:lineRule="exact"/>
        <w:ind w:leftChars="166" w:left="349" w:firstLineChars="600" w:firstLine="13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（PC等のその他器機は参加希望者が持参すること）</w:t>
      </w:r>
    </w:p>
    <w:p w14:paraId="7843EC57" w14:textId="2930D401" w:rsidR="00222B95" w:rsidRPr="00886654" w:rsidRDefault="0054107E" w:rsidP="00222B95">
      <w:pPr>
        <w:spacing w:line="400" w:lineRule="exact"/>
        <w:ind w:leftChars="166" w:left="349"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参加人数：</w:t>
      </w:r>
      <w:r w:rsidR="00724C29" w:rsidRPr="00886654">
        <w:rPr>
          <w:rFonts w:asciiTheme="minorEastAsia" w:eastAsiaTheme="minorEastAsia" w:hAnsiTheme="minorEastAsia" w:hint="eastAsia"/>
          <w:color w:val="000000" w:themeColor="text1"/>
          <w:sz w:val="22"/>
          <w:szCs w:val="22"/>
        </w:rPr>
        <w:t>3人程度</w:t>
      </w:r>
      <w:r w:rsidR="00405119" w:rsidRPr="00886654">
        <w:rPr>
          <w:rFonts w:asciiTheme="minorEastAsia" w:eastAsiaTheme="minorEastAsia" w:hAnsiTheme="minorEastAsia" w:hint="eastAsia"/>
          <w:color w:val="000000" w:themeColor="text1"/>
          <w:sz w:val="22"/>
          <w:szCs w:val="22"/>
        </w:rPr>
        <w:t>（うち1人は業務を中心的に担当する者が望ましい）</w:t>
      </w:r>
    </w:p>
    <w:p w14:paraId="741D8F42" w14:textId="788D79A6" w:rsidR="00222B95" w:rsidRPr="002456EE" w:rsidRDefault="00222B95" w:rsidP="002456EE">
      <w:pPr>
        <w:pStyle w:val="a3"/>
        <w:numPr>
          <w:ilvl w:val="0"/>
          <w:numId w:val="12"/>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評価項目</w:t>
      </w:r>
    </w:p>
    <w:p w14:paraId="27C29975" w14:textId="6680CCAA" w:rsidR="001B631B" w:rsidRPr="00886654" w:rsidRDefault="006E498D" w:rsidP="005727E9">
      <w:pPr>
        <w:spacing w:line="400" w:lineRule="exact"/>
        <w:ind w:left="147"/>
        <w:rPr>
          <w:rFonts w:asciiTheme="minorEastAsia" w:eastAsiaTheme="minorEastAsia" w:hAnsiTheme="minorEastAsia"/>
          <w:color w:val="000000" w:themeColor="text1"/>
          <w:sz w:val="22"/>
          <w:szCs w:val="22"/>
        </w:rPr>
      </w:pPr>
      <w:r w:rsidRPr="00886654">
        <w:rPr>
          <w:noProof/>
        </w:rPr>
        <mc:AlternateContent>
          <mc:Choice Requires="wps">
            <w:drawing>
              <wp:anchor distT="0" distB="0" distL="114300" distR="114300" simplePos="0" relativeHeight="251660288" behindDoc="0" locked="0" layoutInCell="1" allowOverlap="1" wp14:anchorId="44C503AA" wp14:editId="3234FFC9">
                <wp:simplePos x="0" y="0"/>
                <wp:positionH relativeFrom="margin">
                  <wp:posOffset>57150</wp:posOffset>
                </wp:positionH>
                <wp:positionV relativeFrom="paragraph">
                  <wp:posOffset>40005</wp:posOffset>
                </wp:positionV>
                <wp:extent cx="5897880" cy="2038350"/>
                <wp:effectExtent l="0" t="0" r="0" b="0"/>
                <wp:wrapNone/>
                <wp:docPr id="612995693" name="テキスト ボックス 2"/>
                <wp:cNvGraphicFramePr/>
                <a:graphic xmlns:a="http://schemas.openxmlformats.org/drawingml/2006/main">
                  <a:graphicData uri="http://schemas.microsoft.com/office/word/2010/wordprocessingShape">
                    <wps:wsp>
                      <wps:cNvSpPr txBox="1"/>
                      <wps:spPr>
                        <a:xfrm>
                          <a:off x="0" y="0"/>
                          <a:ext cx="5897880" cy="2038350"/>
                        </a:xfrm>
                        <a:prstGeom prst="rect">
                          <a:avLst/>
                        </a:prstGeom>
                        <a:noFill/>
                        <a:ln w="6350">
                          <a:noFill/>
                        </a:ln>
                      </wps:spPr>
                      <wps:txbx>
                        <w:txbxContent>
                          <w:tbl>
                            <w:tblPr>
                              <w:tblW w:w="8500" w:type="dxa"/>
                              <w:tblCellMar>
                                <w:left w:w="99" w:type="dxa"/>
                                <w:right w:w="99" w:type="dxa"/>
                              </w:tblCellMar>
                              <w:tblLook w:val="04A0" w:firstRow="1" w:lastRow="0" w:firstColumn="1" w:lastColumn="0" w:noHBand="0" w:noVBand="1"/>
                            </w:tblPr>
                            <w:tblGrid>
                              <w:gridCol w:w="2122"/>
                              <w:gridCol w:w="5386"/>
                              <w:gridCol w:w="992"/>
                            </w:tblGrid>
                            <w:tr w:rsidR="00627001" w:rsidRPr="00176AD6" w14:paraId="25CF7177" w14:textId="77777777" w:rsidTr="006E498D">
                              <w:trPr>
                                <w:trHeight w:val="397"/>
                              </w:trPr>
                              <w:tc>
                                <w:tcPr>
                                  <w:tcW w:w="2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478437" w14:textId="5960B3DD" w:rsidR="00627001" w:rsidRPr="00176AD6" w:rsidRDefault="00176AD6" w:rsidP="00176AD6">
                                  <w:pPr>
                                    <w:widowControl/>
                                    <w:spacing w:line="360" w:lineRule="exact"/>
                                    <w:jc w:val="center"/>
                                    <w:rPr>
                                      <w:rFonts w:asciiTheme="minorEastAsia" w:eastAsiaTheme="minorEastAsia" w:hAnsiTheme="minorEastAsia" w:cs="ＭＳ Ｐゴシック"/>
                                      <w:b/>
                                      <w:color w:val="000000"/>
                                      <w:kern w:val="0"/>
                                      <w:sz w:val="22"/>
                                      <w:szCs w:val="22"/>
                                    </w:rPr>
                                  </w:pPr>
                                  <w:r w:rsidRPr="00176AD6">
                                    <w:rPr>
                                      <w:rFonts w:asciiTheme="minorEastAsia" w:eastAsiaTheme="minorEastAsia" w:hAnsiTheme="minorEastAsia" w:cs="ＭＳ Ｐゴシック" w:hint="eastAsia"/>
                                      <w:b/>
                                      <w:color w:val="000000"/>
                                      <w:kern w:val="0"/>
                                      <w:sz w:val="22"/>
                                      <w:szCs w:val="22"/>
                                    </w:rPr>
                                    <w:t>定量的評価</w:t>
                                  </w:r>
                                </w:p>
                              </w:tc>
                              <w:tc>
                                <w:tcPr>
                                  <w:tcW w:w="5386" w:type="dxa"/>
                                  <w:tcBorders>
                                    <w:top w:val="single" w:sz="4" w:space="0" w:color="auto"/>
                                    <w:left w:val="nil"/>
                                    <w:bottom w:val="single" w:sz="4" w:space="0" w:color="auto"/>
                                    <w:right w:val="single" w:sz="4" w:space="0" w:color="auto"/>
                                  </w:tcBorders>
                                  <w:shd w:val="clear" w:color="000000" w:fill="F2F2F2"/>
                                  <w:noWrap/>
                                  <w:vAlign w:val="center"/>
                                  <w:hideMark/>
                                </w:tcPr>
                                <w:p w14:paraId="65A7F14B" w14:textId="77777777" w:rsidR="00627001" w:rsidRPr="00176AD6" w:rsidRDefault="00627001" w:rsidP="00176AD6">
                                  <w:pPr>
                                    <w:widowControl/>
                                    <w:spacing w:line="360" w:lineRule="exact"/>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主な評価基準</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76E0B6BD" w14:textId="77777777" w:rsidR="00627001" w:rsidRPr="00176AD6" w:rsidRDefault="00627001" w:rsidP="00176AD6">
                                  <w:pPr>
                                    <w:widowControl/>
                                    <w:spacing w:line="360" w:lineRule="exact"/>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配点</w:t>
                                  </w:r>
                                </w:p>
                              </w:tc>
                            </w:tr>
                            <w:tr w:rsidR="00627001" w:rsidRPr="00176AD6" w14:paraId="38CD7C9C"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252AC39" w14:textId="77777777"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業務実績</w:t>
                                  </w:r>
                                </w:p>
                              </w:tc>
                              <w:tc>
                                <w:tcPr>
                                  <w:tcW w:w="5386" w:type="dxa"/>
                                  <w:tcBorders>
                                    <w:top w:val="nil"/>
                                    <w:left w:val="nil"/>
                                    <w:bottom w:val="single" w:sz="4" w:space="0" w:color="auto"/>
                                    <w:right w:val="single" w:sz="4" w:space="0" w:color="auto"/>
                                  </w:tcBorders>
                                  <w:shd w:val="clear" w:color="auto" w:fill="auto"/>
                                  <w:noWrap/>
                                  <w:vAlign w:val="center"/>
                                  <w:hideMark/>
                                </w:tcPr>
                                <w:p w14:paraId="48A5E20B" w14:textId="26692FCF" w:rsidR="00627001" w:rsidRPr="00176AD6" w:rsidRDefault="00EC6273" w:rsidP="00176AD6">
                                  <w:pPr>
                                    <w:widowControl/>
                                    <w:spacing w:line="360" w:lineRule="exact"/>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本業務と同種・</w:t>
                                  </w:r>
                                  <w:r w:rsidR="00627001" w:rsidRPr="00176AD6">
                                    <w:rPr>
                                      <w:rFonts w:asciiTheme="minorEastAsia" w:eastAsiaTheme="minorEastAsia" w:hAnsiTheme="minorEastAsia" w:cs="ＭＳ Ｐゴシック" w:hint="eastAsia"/>
                                      <w:color w:val="000000"/>
                                      <w:kern w:val="0"/>
                                      <w:sz w:val="22"/>
                                      <w:szCs w:val="22"/>
                                    </w:rPr>
                                    <w:t>類似事業の受注実績があるか。</w:t>
                                  </w:r>
                                </w:p>
                              </w:tc>
                              <w:tc>
                                <w:tcPr>
                                  <w:tcW w:w="992" w:type="dxa"/>
                                  <w:tcBorders>
                                    <w:top w:val="nil"/>
                                    <w:left w:val="nil"/>
                                    <w:bottom w:val="single" w:sz="4" w:space="0" w:color="auto"/>
                                    <w:right w:val="single" w:sz="4" w:space="0" w:color="auto"/>
                                  </w:tcBorders>
                                  <w:shd w:val="clear" w:color="auto" w:fill="auto"/>
                                  <w:noWrap/>
                                  <w:vAlign w:val="center"/>
                                  <w:hideMark/>
                                </w:tcPr>
                                <w:p w14:paraId="1EDDA9F2" w14:textId="60FD8742" w:rsidR="00627001" w:rsidRPr="00176AD6" w:rsidRDefault="00EC6273" w:rsidP="00176AD6">
                                  <w:pPr>
                                    <w:widowControl/>
                                    <w:spacing w:line="360" w:lineRule="exact"/>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5</w:t>
                                  </w:r>
                                </w:p>
                              </w:tc>
                            </w:tr>
                            <w:tr w:rsidR="00627001" w:rsidRPr="00176AD6" w14:paraId="60D2B901"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E324264" w14:textId="77777777"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実施体制</w:t>
                                  </w:r>
                                </w:p>
                              </w:tc>
                              <w:tc>
                                <w:tcPr>
                                  <w:tcW w:w="5386" w:type="dxa"/>
                                  <w:tcBorders>
                                    <w:top w:val="nil"/>
                                    <w:left w:val="nil"/>
                                    <w:bottom w:val="single" w:sz="4" w:space="0" w:color="auto"/>
                                    <w:right w:val="single" w:sz="4" w:space="0" w:color="auto"/>
                                  </w:tcBorders>
                                  <w:shd w:val="clear" w:color="auto" w:fill="auto"/>
                                  <w:noWrap/>
                                  <w:vAlign w:val="center"/>
                                  <w:hideMark/>
                                </w:tcPr>
                                <w:p w14:paraId="2929C860" w14:textId="54B87C8E"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円滑に業務遂行が可能な人員体制となっているか。</w:t>
                                  </w:r>
                                </w:p>
                              </w:tc>
                              <w:tc>
                                <w:tcPr>
                                  <w:tcW w:w="992" w:type="dxa"/>
                                  <w:tcBorders>
                                    <w:top w:val="nil"/>
                                    <w:left w:val="nil"/>
                                    <w:bottom w:val="single" w:sz="4" w:space="0" w:color="auto"/>
                                    <w:right w:val="single" w:sz="4" w:space="0" w:color="auto"/>
                                  </w:tcBorders>
                                  <w:shd w:val="clear" w:color="auto" w:fill="auto"/>
                                  <w:noWrap/>
                                  <w:vAlign w:val="center"/>
                                  <w:hideMark/>
                                </w:tcPr>
                                <w:p w14:paraId="42F8E0BE" w14:textId="77777777" w:rsidR="00627001" w:rsidRPr="00176AD6" w:rsidRDefault="00627001" w:rsidP="00176AD6">
                                  <w:pPr>
                                    <w:widowControl/>
                                    <w:spacing w:line="360" w:lineRule="exact"/>
                                    <w:jc w:val="righ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10</w:t>
                                  </w:r>
                                </w:p>
                              </w:tc>
                            </w:tr>
                            <w:tr w:rsidR="00627001" w:rsidRPr="00176AD6" w14:paraId="13F43C89"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F104F5B" w14:textId="521B3A4A"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管理技術者の</w:t>
                                  </w:r>
                                  <w:r w:rsidR="00EC6273">
                                    <w:rPr>
                                      <w:rFonts w:asciiTheme="minorEastAsia" w:eastAsiaTheme="minorEastAsia" w:hAnsiTheme="minorEastAsia" w:cs="ＭＳ Ｐゴシック" w:hint="eastAsia"/>
                                      <w:color w:val="000000"/>
                                      <w:kern w:val="0"/>
                                      <w:sz w:val="22"/>
                                      <w:szCs w:val="22"/>
                                    </w:rPr>
                                    <w:t>評価</w:t>
                                  </w:r>
                                </w:p>
                              </w:tc>
                              <w:tc>
                                <w:tcPr>
                                  <w:tcW w:w="5386" w:type="dxa"/>
                                  <w:tcBorders>
                                    <w:top w:val="nil"/>
                                    <w:left w:val="nil"/>
                                    <w:bottom w:val="single" w:sz="4" w:space="0" w:color="auto"/>
                                    <w:right w:val="single" w:sz="4" w:space="0" w:color="auto"/>
                                  </w:tcBorders>
                                  <w:shd w:val="clear" w:color="auto" w:fill="auto"/>
                                  <w:noWrap/>
                                  <w:vAlign w:val="center"/>
                                  <w:hideMark/>
                                </w:tcPr>
                                <w:p w14:paraId="7FC1106D" w14:textId="5BE34782"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業務実績、経験年数、保有資格など</w:t>
                                  </w:r>
                                  <w:r w:rsidR="00B60430">
                                    <w:rPr>
                                      <w:rFonts w:asciiTheme="minorEastAsia" w:eastAsiaTheme="minorEastAsia" w:hAnsiTheme="minorEastAsia" w:cs="ＭＳ Ｐゴシック"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CA0128B" w14:textId="36736864" w:rsidR="00627001" w:rsidRPr="00176AD6" w:rsidRDefault="00EC6273" w:rsidP="00176AD6">
                                  <w:pPr>
                                    <w:widowControl/>
                                    <w:spacing w:line="360" w:lineRule="exact"/>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20</w:t>
                                  </w:r>
                                </w:p>
                              </w:tc>
                            </w:tr>
                            <w:tr w:rsidR="00627001" w:rsidRPr="00176AD6" w14:paraId="66500392"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BC305AD" w14:textId="28D7CAAC"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担当技術者の</w:t>
                                  </w:r>
                                  <w:r w:rsidR="00EC6273">
                                    <w:rPr>
                                      <w:rFonts w:asciiTheme="minorEastAsia" w:eastAsiaTheme="minorEastAsia" w:hAnsiTheme="minorEastAsia" w:cs="ＭＳ Ｐゴシック" w:hint="eastAsia"/>
                                      <w:color w:val="000000"/>
                                      <w:kern w:val="0"/>
                                      <w:sz w:val="22"/>
                                      <w:szCs w:val="22"/>
                                    </w:rPr>
                                    <w:t>評価</w:t>
                                  </w:r>
                                </w:p>
                              </w:tc>
                              <w:tc>
                                <w:tcPr>
                                  <w:tcW w:w="5386" w:type="dxa"/>
                                  <w:tcBorders>
                                    <w:top w:val="nil"/>
                                    <w:left w:val="nil"/>
                                    <w:bottom w:val="single" w:sz="4" w:space="0" w:color="auto"/>
                                    <w:right w:val="single" w:sz="4" w:space="0" w:color="auto"/>
                                  </w:tcBorders>
                                  <w:shd w:val="clear" w:color="auto" w:fill="auto"/>
                                  <w:noWrap/>
                                  <w:vAlign w:val="center"/>
                                  <w:hideMark/>
                                </w:tcPr>
                                <w:p w14:paraId="23BD7047" w14:textId="5EDD2F42"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業務実績、</w:t>
                                  </w:r>
                                  <w:r w:rsidR="00EC6273">
                                    <w:rPr>
                                      <w:rFonts w:asciiTheme="minorEastAsia" w:eastAsiaTheme="minorEastAsia" w:hAnsiTheme="minorEastAsia" w:cs="ＭＳ Ｐゴシック" w:hint="eastAsia"/>
                                      <w:color w:val="000000"/>
                                      <w:kern w:val="0"/>
                                      <w:sz w:val="22"/>
                                      <w:szCs w:val="22"/>
                                    </w:rPr>
                                    <w:t>繁忙度</w:t>
                                  </w:r>
                                  <w:r w:rsidRPr="00176AD6">
                                    <w:rPr>
                                      <w:rFonts w:asciiTheme="minorEastAsia" w:eastAsiaTheme="minorEastAsia" w:hAnsiTheme="minorEastAsia" w:cs="ＭＳ Ｐゴシック" w:hint="eastAsia"/>
                                      <w:color w:val="000000"/>
                                      <w:kern w:val="0"/>
                                      <w:sz w:val="22"/>
                                      <w:szCs w:val="22"/>
                                    </w:rPr>
                                    <w:t>など</w:t>
                                  </w:r>
                                  <w:r w:rsidR="00B60430">
                                    <w:rPr>
                                      <w:rFonts w:asciiTheme="minorEastAsia" w:eastAsiaTheme="minorEastAsia" w:hAnsiTheme="minorEastAsia" w:cs="ＭＳ Ｐゴシック"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58910A3" w14:textId="77777777" w:rsidR="00627001" w:rsidRPr="00176AD6" w:rsidRDefault="00627001" w:rsidP="00176AD6">
                                  <w:pPr>
                                    <w:widowControl/>
                                    <w:spacing w:line="360" w:lineRule="exact"/>
                                    <w:jc w:val="righ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10</w:t>
                                  </w:r>
                                </w:p>
                              </w:tc>
                            </w:tr>
                            <w:tr w:rsidR="00627001" w:rsidRPr="00176AD6" w14:paraId="5E630730"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6A5E762" w14:textId="25DAC861" w:rsidR="00627001" w:rsidRPr="00176AD6" w:rsidRDefault="00B60430" w:rsidP="00176AD6">
                                  <w:pPr>
                                    <w:widowControl/>
                                    <w:spacing w:line="360" w:lineRule="exact"/>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価格点</w:t>
                                  </w:r>
                                </w:p>
                              </w:tc>
                              <w:tc>
                                <w:tcPr>
                                  <w:tcW w:w="5386" w:type="dxa"/>
                                  <w:tcBorders>
                                    <w:top w:val="nil"/>
                                    <w:left w:val="nil"/>
                                    <w:bottom w:val="single" w:sz="4" w:space="0" w:color="auto"/>
                                    <w:right w:val="single" w:sz="4" w:space="0" w:color="auto"/>
                                  </w:tcBorders>
                                  <w:shd w:val="clear" w:color="auto" w:fill="auto"/>
                                  <w:noWrap/>
                                  <w:vAlign w:val="center"/>
                                  <w:hideMark/>
                                </w:tcPr>
                                <w:p w14:paraId="45AA714B" w14:textId="451C1331" w:rsidR="00627001" w:rsidRPr="00176AD6" w:rsidRDefault="00B60430" w:rsidP="00176AD6">
                                  <w:pPr>
                                    <w:widowControl/>
                                    <w:spacing w:line="360" w:lineRule="exact"/>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妥当性のある価格、積算内訳となっているか。</w:t>
                                  </w:r>
                                </w:p>
                              </w:tc>
                              <w:tc>
                                <w:tcPr>
                                  <w:tcW w:w="992" w:type="dxa"/>
                                  <w:tcBorders>
                                    <w:top w:val="nil"/>
                                    <w:left w:val="nil"/>
                                    <w:bottom w:val="single" w:sz="4" w:space="0" w:color="auto"/>
                                    <w:right w:val="single" w:sz="4" w:space="0" w:color="auto"/>
                                  </w:tcBorders>
                                  <w:shd w:val="clear" w:color="auto" w:fill="auto"/>
                                  <w:noWrap/>
                                  <w:vAlign w:val="center"/>
                                  <w:hideMark/>
                                </w:tcPr>
                                <w:p w14:paraId="36C92A28" w14:textId="29F9931B" w:rsidR="00627001" w:rsidRPr="00176AD6" w:rsidRDefault="00EC6273" w:rsidP="00176AD6">
                                  <w:pPr>
                                    <w:widowControl/>
                                    <w:spacing w:line="360" w:lineRule="exact"/>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color w:val="000000"/>
                                      <w:kern w:val="0"/>
                                      <w:sz w:val="22"/>
                                      <w:szCs w:val="22"/>
                                    </w:rPr>
                                    <w:t>1</w:t>
                                  </w:r>
                                  <w:r w:rsidR="00D72989" w:rsidRPr="00176AD6">
                                    <w:rPr>
                                      <w:rFonts w:asciiTheme="minorEastAsia" w:eastAsiaTheme="minorEastAsia" w:hAnsiTheme="minorEastAsia" w:cs="ＭＳ Ｐゴシック" w:hint="eastAsia"/>
                                      <w:color w:val="000000"/>
                                      <w:kern w:val="0"/>
                                      <w:sz w:val="22"/>
                                      <w:szCs w:val="22"/>
                                    </w:rPr>
                                    <w:t>0</w:t>
                                  </w:r>
                                </w:p>
                              </w:tc>
                            </w:tr>
                            <w:tr w:rsidR="00627001" w:rsidRPr="00176AD6" w14:paraId="7EB3C38B" w14:textId="77777777" w:rsidTr="006E498D">
                              <w:trPr>
                                <w:trHeight w:val="397"/>
                              </w:trPr>
                              <w:tc>
                                <w:tcPr>
                                  <w:tcW w:w="75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7A14B" w14:textId="77777777" w:rsidR="00627001" w:rsidRPr="00176AD6" w:rsidRDefault="00627001" w:rsidP="00176AD6">
                                  <w:pPr>
                                    <w:widowControl/>
                                    <w:spacing w:line="360" w:lineRule="exact"/>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小計</w:t>
                                  </w:r>
                                </w:p>
                              </w:tc>
                              <w:tc>
                                <w:tcPr>
                                  <w:tcW w:w="992" w:type="dxa"/>
                                  <w:tcBorders>
                                    <w:top w:val="nil"/>
                                    <w:left w:val="nil"/>
                                    <w:bottom w:val="single" w:sz="4" w:space="0" w:color="auto"/>
                                    <w:right w:val="single" w:sz="4" w:space="0" w:color="auto"/>
                                  </w:tcBorders>
                                  <w:shd w:val="clear" w:color="auto" w:fill="auto"/>
                                  <w:noWrap/>
                                  <w:vAlign w:val="center"/>
                                  <w:hideMark/>
                                </w:tcPr>
                                <w:p w14:paraId="5D938074" w14:textId="392AA44B" w:rsidR="00627001" w:rsidRPr="00176AD6" w:rsidRDefault="00EC6273" w:rsidP="00176AD6">
                                  <w:pPr>
                                    <w:widowControl/>
                                    <w:spacing w:line="360" w:lineRule="exact"/>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55</w:t>
                                  </w:r>
                                </w:p>
                              </w:tc>
                            </w:tr>
                          </w:tbl>
                          <w:p w14:paraId="0C215249" w14:textId="77777777" w:rsidR="00370367" w:rsidRDefault="00370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03AA" id="テキスト ボックス 2" o:spid="_x0000_s1027" type="#_x0000_t202" style="position:absolute;left:0;text-align:left;margin-left:4.5pt;margin-top:3.15pt;width:464.4pt;height:1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" filled="f" stroked="f" strokeweight=".5pt">
                <v:textbox>
                  <w:txbxContent>
                    <w:tbl>
                      <w:tblPr>
                        <w:tblW w:w="8500" w:type="dxa"/>
                        <w:tblCellMar>
                          <w:left w:w="99" w:type="dxa"/>
                          <w:right w:w="99" w:type="dxa"/>
                        </w:tblCellMar>
                        <w:tblLook w:val="04A0" w:firstRow="1" w:lastRow="0" w:firstColumn="1" w:lastColumn="0" w:noHBand="0" w:noVBand="1"/>
                      </w:tblPr>
                      <w:tblGrid>
                        <w:gridCol w:w="2122"/>
                        <w:gridCol w:w="5386"/>
                        <w:gridCol w:w="992"/>
                      </w:tblGrid>
                      <w:tr w:rsidR="00627001" w:rsidRPr="00176AD6" w14:paraId="25CF7177" w14:textId="77777777" w:rsidTr="006E498D">
                        <w:trPr>
                          <w:trHeight w:val="397"/>
                        </w:trPr>
                        <w:tc>
                          <w:tcPr>
                            <w:tcW w:w="2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478437" w14:textId="5960B3DD" w:rsidR="00627001" w:rsidRPr="00176AD6" w:rsidRDefault="00176AD6" w:rsidP="00176AD6">
                            <w:pPr>
                              <w:widowControl/>
                              <w:spacing w:line="360" w:lineRule="exact"/>
                              <w:jc w:val="center"/>
                              <w:rPr>
                                <w:rFonts w:asciiTheme="minorEastAsia" w:eastAsiaTheme="minorEastAsia" w:hAnsiTheme="minorEastAsia" w:cs="ＭＳ Ｐゴシック"/>
                                <w:b/>
                                <w:color w:val="000000"/>
                                <w:kern w:val="0"/>
                                <w:sz w:val="22"/>
                                <w:szCs w:val="22"/>
                              </w:rPr>
                            </w:pPr>
                            <w:r w:rsidRPr="00176AD6">
                              <w:rPr>
                                <w:rFonts w:asciiTheme="minorEastAsia" w:eastAsiaTheme="minorEastAsia" w:hAnsiTheme="minorEastAsia" w:cs="ＭＳ Ｐゴシック" w:hint="eastAsia"/>
                                <w:b/>
                                <w:color w:val="000000"/>
                                <w:kern w:val="0"/>
                                <w:sz w:val="22"/>
                                <w:szCs w:val="22"/>
                              </w:rPr>
                              <w:t>定量的評価</w:t>
                            </w:r>
                          </w:p>
                        </w:tc>
                        <w:tc>
                          <w:tcPr>
                            <w:tcW w:w="5386" w:type="dxa"/>
                            <w:tcBorders>
                              <w:top w:val="single" w:sz="4" w:space="0" w:color="auto"/>
                              <w:left w:val="nil"/>
                              <w:bottom w:val="single" w:sz="4" w:space="0" w:color="auto"/>
                              <w:right w:val="single" w:sz="4" w:space="0" w:color="auto"/>
                            </w:tcBorders>
                            <w:shd w:val="clear" w:color="000000" w:fill="F2F2F2"/>
                            <w:noWrap/>
                            <w:vAlign w:val="center"/>
                            <w:hideMark/>
                          </w:tcPr>
                          <w:p w14:paraId="65A7F14B" w14:textId="77777777" w:rsidR="00627001" w:rsidRPr="00176AD6" w:rsidRDefault="00627001" w:rsidP="00176AD6">
                            <w:pPr>
                              <w:widowControl/>
                              <w:spacing w:line="360" w:lineRule="exact"/>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主な評価基準</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76E0B6BD" w14:textId="77777777" w:rsidR="00627001" w:rsidRPr="00176AD6" w:rsidRDefault="00627001" w:rsidP="00176AD6">
                            <w:pPr>
                              <w:widowControl/>
                              <w:spacing w:line="360" w:lineRule="exact"/>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配点</w:t>
                            </w:r>
                          </w:p>
                        </w:tc>
                      </w:tr>
                      <w:tr w:rsidR="00627001" w:rsidRPr="00176AD6" w14:paraId="38CD7C9C"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252AC39" w14:textId="77777777"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業務実績</w:t>
                            </w:r>
                          </w:p>
                        </w:tc>
                        <w:tc>
                          <w:tcPr>
                            <w:tcW w:w="5386" w:type="dxa"/>
                            <w:tcBorders>
                              <w:top w:val="nil"/>
                              <w:left w:val="nil"/>
                              <w:bottom w:val="single" w:sz="4" w:space="0" w:color="auto"/>
                              <w:right w:val="single" w:sz="4" w:space="0" w:color="auto"/>
                            </w:tcBorders>
                            <w:shd w:val="clear" w:color="auto" w:fill="auto"/>
                            <w:noWrap/>
                            <w:vAlign w:val="center"/>
                            <w:hideMark/>
                          </w:tcPr>
                          <w:p w14:paraId="48A5E20B" w14:textId="26692FCF" w:rsidR="00627001" w:rsidRPr="00176AD6" w:rsidRDefault="00EC6273" w:rsidP="00176AD6">
                            <w:pPr>
                              <w:widowControl/>
                              <w:spacing w:line="360" w:lineRule="exact"/>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本業務と同種・</w:t>
                            </w:r>
                            <w:r w:rsidR="00627001" w:rsidRPr="00176AD6">
                              <w:rPr>
                                <w:rFonts w:asciiTheme="minorEastAsia" w:eastAsiaTheme="minorEastAsia" w:hAnsiTheme="minorEastAsia" w:cs="ＭＳ Ｐゴシック" w:hint="eastAsia"/>
                                <w:color w:val="000000"/>
                                <w:kern w:val="0"/>
                                <w:sz w:val="22"/>
                                <w:szCs w:val="22"/>
                              </w:rPr>
                              <w:t>類似事業の受注実績があるか。</w:t>
                            </w:r>
                          </w:p>
                        </w:tc>
                        <w:tc>
                          <w:tcPr>
                            <w:tcW w:w="992" w:type="dxa"/>
                            <w:tcBorders>
                              <w:top w:val="nil"/>
                              <w:left w:val="nil"/>
                              <w:bottom w:val="single" w:sz="4" w:space="0" w:color="auto"/>
                              <w:right w:val="single" w:sz="4" w:space="0" w:color="auto"/>
                            </w:tcBorders>
                            <w:shd w:val="clear" w:color="auto" w:fill="auto"/>
                            <w:noWrap/>
                            <w:vAlign w:val="center"/>
                            <w:hideMark/>
                          </w:tcPr>
                          <w:p w14:paraId="1EDDA9F2" w14:textId="60FD8742" w:rsidR="00627001" w:rsidRPr="00176AD6" w:rsidRDefault="00EC6273" w:rsidP="00176AD6">
                            <w:pPr>
                              <w:widowControl/>
                              <w:spacing w:line="360" w:lineRule="exact"/>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5</w:t>
                            </w:r>
                          </w:p>
                        </w:tc>
                      </w:tr>
                      <w:tr w:rsidR="00627001" w:rsidRPr="00176AD6" w14:paraId="60D2B901"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E324264" w14:textId="77777777"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実施体制</w:t>
                            </w:r>
                          </w:p>
                        </w:tc>
                        <w:tc>
                          <w:tcPr>
                            <w:tcW w:w="5386" w:type="dxa"/>
                            <w:tcBorders>
                              <w:top w:val="nil"/>
                              <w:left w:val="nil"/>
                              <w:bottom w:val="single" w:sz="4" w:space="0" w:color="auto"/>
                              <w:right w:val="single" w:sz="4" w:space="0" w:color="auto"/>
                            </w:tcBorders>
                            <w:shd w:val="clear" w:color="auto" w:fill="auto"/>
                            <w:noWrap/>
                            <w:vAlign w:val="center"/>
                            <w:hideMark/>
                          </w:tcPr>
                          <w:p w14:paraId="2929C860" w14:textId="54B87C8E"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円滑に業務遂行が可能な人員体制となっているか。</w:t>
                            </w:r>
                          </w:p>
                        </w:tc>
                        <w:tc>
                          <w:tcPr>
                            <w:tcW w:w="992" w:type="dxa"/>
                            <w:tcBorders>
                              <w:top w:val="nil"/>
                              <w:left w:val="nil"/>
                              <w:bottom w:val="single" w:sz="4" w:space="0" w:color="auto"/>
                              <w:right w:val="single" w:sz="4" w:space="0" w:color="auto"/>
                            </w:tcBorders>
                            <w:shd w:val="clear" w:color="auto" w:fill="auto"/>
                            <w:noWrap/>
                            <w:vAlign w:val="center"/>
                            <w:hideMark/>
                          </w:tcPr>
                          <w:p w14:paraId="42F8E0BE" w14:textId="77777777" w:rsidR="00627001" w:rsidRPr="00176AD6" w:rsidRDefault="00627001" w:rsidP="00176AD6">
                            <w:pPr>
                              <w:widowControl/>
                              <w:spacing w:line="360" w:lineRule="exact"/>
                              <w:jc w:val="righ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10</w:t>
                            </w:r>
                          </w:p>
                        </w:tc>
                      </w:tr>
                      <w:tr w:rsidR="00627001" w:rsidRPr="00176AD6" w14:paraId="13F43C89"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F104F5B" w14:textId="521B3A4A"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管理技術者の</w:t>
                            </w:r>
                            <w:r w:rsidR="00EC6273">
                              <w:rPr>
                                <w:rFonts w:asciiTheme="minorEastAsia" w:eastAsiaTheme="minorEastAsia" w:hAnsiTheme="minorEastAsia" w:cs="ＭＳ Ｐゴシック" w:hint="eastAsia"/>
                                <w:color w:val="000000"/>
                                <w:kern w:val="0"/>
                                <w:sz w:val="22"/>
                                <w:szCs w:val="22"/>
                              </w:rPr>
                              <w:t>評価</w:t>
                            </w:r>
                          </w:p>
                        </w:tc>
                        <w:tc>
                          <w:tcPr>
                            <w:tcW w:w="5386" w:type="dxa"/>
                            <w:tcBorders>
                              <w:top w:val="nil"/>
                              <w:left w:val="nil"/>
                              <w:bottom w:val="single" w:sz="4" w:space="0" w:color="auto"/>
                              <w:right w:val="single" w:sz="4" w:space="0" w:color="auto"/>
                            </w:tcBorders>
                            <w:shd w:val="clear" w:color="auto" w:fill="auto"/>
                            <w:noWrap/>
                            <w:vAlign w:val="center"/>
                            <w:hideMark/>
                          </w:tcPr>
                          <w:p w14:paraId="7FC1106D" w14:textId="5BE34782"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業務実績、経験年数、保有資格など</w:t>
                            </w:r>
                            <w:r w:rsidR="00B60430">
                              <w:rPr>
                                <w:rFonts w:asciiTheme="minorEastAsia" w:eastAsiaTheme="minorEastAsia" w:hAnsiTheme="minorEastAsia" w:cs="ＭＳ Ｐゴシック"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CA0128B" w14:textId="36736864" w:rsidR="00627001" w:rsidRPr="00176AD6" w:rsidRDefault="00EC6273" w:rsidP="00176AD6">
                            <w:pPr>
                              <w:widowControl/>
                              <w:spacing w:line="360" w:lineRule="exact"/>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20</w:t>
                            </w:r>
                          </w:p>
                        </w:tc>
                      </w:tr>
                      <w:tr w:rsidR="00627001" w:rsidRPr="00176AD6" w14:paraId="66500392"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BC305AD" w14:textId="28D7CAAC"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担当技術者の</w:t>
                            </w:r>
                            <w:r w:rsidR="00EC6273">
                              <w:rPr>
                                <w:rFonts w:asciiTheme="minorEastAsia" w:eastAsiaTheme="minorEastAsia" w:hAnsiTheme="minorEastAsia" w:cs="ＭＳ Ｐゴシック" w:hint="eastAsia"/>
                                <w:color w:val="000000"/>
                                <w:kern w:val="0"/>
                                <w:sz w:val="22"/>
                                <w:szCs w:val="22"/>
                              </w:rPr>
                              <w:t>評価</w:t>
                            </w:r>
                          </w:p>
                        </w:tc>
                        <w:tc>
                          <w:tcPr>
                            <w:tcW w:w="5386" w:type="dxa"/>
                            <w:tcBorders>
                              <w:top w:val="nil"/>
                              <w:left w:val="nil"/>
                              <w:bottom w:val="single" w:sz="4" w:space="0" w:color="auto"/>
                              <w:right w:val="single" w:sz="4" w:space="0" w:color="auto"/>
                            </w:tcBorders>
                            <w:shd w:val="clear" w:color="auto" w:fill="auto"/>
                            <w:noWrap/>
                            <w:vAlign w:val="center"/>
                            <w:hideMark/>
                          </w:tcPr>
                          <w:p w14:paraId="23BD7047" w14:textId="5EDD2F42" w:rsidR="00627001" w:rsidRPr="00176AD6" w:rsidRDefault="00627001" w:rsidP="00176AD6">
                            <w:pPr>
                              <w:widowControl/>
                              <w:spacing w:line="360" w:lineRule="exact"/>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業務実績、</w:t>
                            </w:r>
                            <w:r w:rsidR="00EC6273">
                              <w:rPr>
                                <w:rFonts w:asciiTheme="minorEastAsia" w:eastAsiaTheme="minorEastAsia" w:hAnsiTheme="minorEastAsia" w:cs="ＭＳ Ｐゴシック" w:hint="eastAsia"/>
                                <w:color w:val="000000"/>
                                <w:kern w:val="0"/>
                                <w:sz w:val="22"/>
                                <w:szCs w:val="22"/>
                              </w:rPr>
                              <w:t>繁忙度</w:t>
                            </w:r>
                            <w:r w:rsidRPr="00176AD6">
                              <w:rPr>
                                <w:rFonts w:asciiTheme="minorEastAsia" w:eastAsiaTheme="minorEastAsia" w:hAnsiTheme="minorEastAsia" w:cs="ＭＳ Ｐゴシック" w:hint="eastAsia"/>
                                <w:color w:val="000000"/>
                                <w:kern w:val="0"/>
                                <w:sz w:val="22"/>
                                <w:szCs w:val="22"/>
                              </w:rPr>
                              <w:t>など</w:t>
                            </w:r>
                            <w:r w:rsidR="00B60430">
                              <w:rPr>
                                <w:rFonts w:asciiTheme="minorEastAsia" w:eastAsiaTheme="minorEastAsia" w:hAnsiTheme="minorEastAsia" w:cs="ＭＳ Ｐゴシック"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58910A3" w14:textId="77777777" w:rsidR="00627001" w:rsidRPr="00176AD6" w:rsidRDefault="00627001" w:rsidP="00176AD6">
                            <w:pPr>
                              <w:widowControl/>
                              <w:spacing w:line="360" w:lineRule="exact"/>
                              <w:jc w:val="righ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10</w:t>
                            </w:r>
                          </w:p>
                        </w:tc>
                      </w:tr>
                      <w:tr w:rsidR="00627001" w:rsidRPr="00176AD6" w14:paraId="5E630730" w14:textId="77777777" w:rsidTr="006E498D">
                        <w:trPr>
                          <w:trHeight w:val="397"/>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6A5E762" w14:textId="25DAC861" w:rsidR="00627001" w:rsidRPr="00176AD6" w:rsidRDefault="00B60430" w:rsidP="00176AD6">
                            <w:pPr>
                              <w:widowControl/>
                              <w:spacing w:line="360" w:lineRule="exact"/>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価格点</w:t>
                            </w:r>
                          </w:p>
                        </w:tc>
                        <w:tc>
                          <w:tcPr>
                            <w:tcW w:w="5386" w:type="dxa"/>
                            <w:tcBorders>
                              <w:top w:val="nil"/>
                              <w:left w:val="nil"/>
                              <w:bottom w:val="single" w:sz="4" w:space="0" w:color="auto"/>
                              <w:right w:val="single" w:sz="4" w:space="0" w:color="auto"/>
                            </w:tcBorders>
                            <w:shd w:val="clear" w:color="auto" w:fill="auto"/>
                            <w:noWrap/>
                            <w:vAlign w:val="center"/>
                            <w:hideMark/>
                          </w:tcPr>
                          <w:p w14:paraId="45AA714B" w14:textId="451C1331" w:rsidR="00627001" w:rsidRPr="00176AD6" w:rsidRDefault="00B60430" w:rsidP="00176AD6">
                            <w:pPr>
                              <w:widowControl/>
                              <w:spacing w:line="360" w:lineRule="exact"/>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妥当性のある価格、積算内訳となっているか。</w:t>
                            </w:r>
                          </w:p>
                        </w:tc>
                        <w:tc>
                          <w:tcPr>
                            <w:tcW w:w="992" w:type="dxa"/>
                            <w:tcBorders>
                              <w:top w:val="nil"/>
                              <w:left w:val="nil"/>
                              <w:bottom w:val="single" w:sz="4" w:space="0" w:color="auto"/>
                              <w:right w:val="single" w:sz="4" w:space="0" w:color="auto"/>
                            </w:tcBorders>
                            <w:shd w:val="clear" w:color="auto" w:fill="auto"/>
                            <w:noWrap/>
                            <w:vAlign w:val="center"/>
                            <w:hideMark/>
                          </w:tcPr>
                          <w:p w14:paraId="36C92A28" w14:textId="29F9931B" w:rsidR="00627001" w:rsidRPr="00176AD6" w:rsidRDefault="00EC6273" w:rsidP="00176AD6">
                            <w:pPr>
                              <w:widowControl/>
                              <w:spacing w:line="360" w:lineRule="exact"/>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color w:val="000000"/>
                                <w:kern w:val="0"/>
                                <w:sz w:val="22"/>
                                <w:szCs w:val="22"/>
                              </w:rPr>
                              <w:t>1</w:t>
                            </w:r>
                            <w:r w:rsidR="00D72989" w:rsidRPr="00176AD6">
                              <w:rPr>
                                <w:rFonts w:asciiTheme="minorEastAsia" w:eastAsiaTheme="minorEastAsia" w:hAnsiTheme="minorEastAsia" w:cs="ＭＳ Ｐゴシック" w:hint="eastAsia"/>
                                <w:color w:val="000000"/>
                                <w:kern w:val="0"/>
                                <w:sz w:val="22"/>
                                <w:szCs w:val="22"/>
                              </w:rPr>
                              <w:t>0</w:t>
                            </w:r>
                          </w:p>
                        </w:tc>
                      </w:tr>
                      <w:tr w:rsidR="00627001" w:rsidRPr="00176AD6" w14:paraId="7EB3C38B" w14:textId="77777777" w:rsidTr="006E498D">
                        <w:trPr>
                          <w:trHeight w:val="397"/>
                        </w:trPr>
                        <w:tc>
                          <w:tcPr>
                            <w:tcW w:w="75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7A14B" w14:textId="77777777" w:rsidR="00627001" w:rsidRPr="00176AD6" w:rsidRDefault="00627001" w:rsidP="00176AD6">
                            <w:pPr>
                              <w:widowControl/>
                              <w:spacing w:line="360" w:lineRule="exact"/>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小計</w:t>
                            </w:r>
                          </w:p>
                        </w:tc>
                        <w:tc>
                          <w:tcPr>
                            <w:tcW w:w="992" w:type="dxa"/>
                            <w:tcBorders>
                              <w:top w:val="nil"/>
                              <w:left w:val="nil"/>
                              <w:bottom w:val="single" w:sz="4" w:space="0" w:color="auto"/>
                              <w:right w:val="single" w:sz="4" w:space="0" w:color="auto"/>
                            </w:tcBorders>
                            <w:shd w:val="clear" w:color="auto" w:fill="auto"/>
                            <w:noWrap/>
                            <w:vAlign w:val="center"/>
                            <w:hideMark/>
                          </w:tcPr>
                          <w:p w14:paraId="5D938074" w14:textId="392AA44B" w:rsidR="00627001" w:rsidRPr="00176AD6" w:rsidRDefault="00EC6273" w:rsidP="00176AD6">
                            <w:pPr>
                              <w:widowControl/>
                              <w:spacing w:line="360" w:lineRule="exact"/>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55</w:t>
                            </w:r>
                          </w:p>
                        </w:tc>
                      </w:tr>
                    </w:tbl>
                    <w:p w14:paraId="0C215249" w14:textId="77777777" w:rsidR="00370367" w:rsidRDefault="00370367"/>
                  </w:txbxContent>
                </v:textbox>
                <w10:wrap anchorx="margin"/>
              </v:shape>
            </w:pict>
          </mc:Fallback>
        </mc:AlternateContent>
      </w:r>
    </w:p>
    <w:p w14:paraId="019FB173" w14:textId="77777777" w:rsidR="001B631B" w:rsidRPr="00886654" w:rsidRDefault="001B631B" w:rsidP="005727E9">
      <w:pPr>
        <w:spacing w:line="400" w:lineRule="exact"/>
        <w:ind w:left="147"/>
        <w:rPr>
          <w:rFonts w:asciiTheme="minorEastAsia" w:eastAsiaTheme="minorEastAsia" w:hAnsiTheme="minorEastAsia"/>
          <w:color w:val="000000" w:themeColor="text1"/>
          <w:sz w:val="22"/>
          <w:szCs w:val="22"/>
        </w:rPr>
      </w:pPr>
    </w:p>
    <w:p w14:paraId="2117DFF2" w14:textId="77777777" w:rsidR="001B631B" w:rsidRPr="00886654" w:rsidRDefault="001B631B" w:rsidP="005727E9">
      <w:pPr>
        <w:spacing w:line="400" w:lineRule="exact"/>
        <w:ind w:left="147"/>
        <w:rPr>
          <w:rFonts w:asciiTheme="minorEastAsia" w:eastAsiaTheme="minorEastAsia" w:hAnsiTheme="minorEastAsia"/>
          <w:color w:val="000000" w:themeColor="text1"/>
          <w:sz w:val="22"/>
          <w:szCs w:val="22"/>
        </w:rPr>
      </w:pPr>
    </w:p>
    <w:p w14:paraId="3DD3B5C9" w14:textId="77777777" w:rsidR="001B631B" w:rsidRPr="00886654" w:rsidRDefault="001B631B" w:rsidP="005727E9">
      <w:pPr>
        <w:spacing w:line="400" w:lineRule="exact"/>
        <w:ind w:left="147"/>
        <w:rPr>
          <w:rFonts w:asciiTheme="minorEastAsia" w:eastAsiaTheme="minorEastAsia" w:hAnsiTheme="minorEastAsia"/>
          <w:color w:val="000000" w:themeColor="text1"/>
          <w:sz w:val="22"/>
          <w:szCs w:val="22"/>
        </w:rPr>
      </w:pPr>
    </w:p>
    <w:p w14:paraId="3A96FF93" w14:textId="14FE9A28" w:rsidR="001B631B" w:rsidRPr="00886654" w:rsidRDefault="001B631B" w:rsidP="005727E9">
      <w:pPr>
        <w:spacing w:line="400" w:lineRule="exact"/>
        <w:ind w:left="147"/>
        <w:rPr>
          <w:rFonts w:asciiTheme="minorEastAsia" w:eastAsiaTheme="minorEastAsia" w:hAnsiTheme="minorEastAsia"/>
          <w:color w:val="000000" w:themeColor="text1"/>
          <w:sz w:val="22"/>
          <w:szCs w:val="22"/>
        </w:rPr>
      </w:pPr>
    </w:p>
    <w:p w14:paraId="066CB159" w14:textId="77777777" w:rsidR="00865FB0" w:rsidRPr="00886654" w:rsidRDefault="00865FB0" w:rsidP="005727E9">
      <w:pPr>
        <w:spacing w:line="400" w:lineRule="exact"/>
        <w:ind w:left="147"/>
        <w:rPr>
          <w:rFonts w:asciiTheme="minorEastAsia" w:eastAsiaTheme="minorEastAsia" w:hAnsiTheme="minorEastAsia"/>
          <w:color w:val="000000" w:themeColor="text1"/>
          <w:sz w:val="22"/>
          <w:szCs w:val="22"/>
        </w:rPr>
      </w:pPr>
    </w:p>
    <w:p w14:paraId="5C6CB910" w14:textId="77777777" w:rsidR="001B631B" w:rsidRPr="00886654" w:rsidRDefault="001B631B" w:rsidP="005727E9">
      <w:pPr>
        <w:spacing w:line="400" w:lineRule="exact"/>
        <w:ind w:left="147"/>
        <w:rPr>
          <w:rFonts w:asciiTheme="minorEastAsia" w:eastAsiaTheme="minorEastAsia" w:hAnsiTheme="minorEastAsia"/>
          <w:color w:val="000000" w:themeColor="text1"/>
          <w:sz w:val="22"/>
          <w:szCs w:val="22"/>
        </w:rPr>
      </w:pPr>
    </w:p>
    <w:p w14:paraId="0F9A40BD" w14:textId="573840C1" w:rsidR="001B631B" w:rsidRPr="00886654" w:rsidRDefault="006E498D" w:rsidP="005727E9">
      <w:pPr>
        <w:spacing w:line="400" w:lineRule="exact"/>
        <w:ind w:left="147"/>
        <w:rPr>
          <w:rFonts w:asciiTheme="minorEastAsia" w:eastAsiaTheme="minorEastAsia" w:hAnsiTheme="minorEastAsia"/>
          <w:color w:val="000000" w:themeColor="text1"/>
          <w:sz w:val="22"/>
          <w:szCs w:val="22"/>
        </w:rPr>
      </w:pPr>
      <w:r w:rsidRPr="00886654">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62336" behindDoc="0" locked="0" layoutInCell="1" allowOverlap="1" wp14:anchorId="6C0EA16E" wp14:editId="438BCD93">
                <wp:simplePos x="0" y="0"/>
                <wp:positionH relativeFrom="margin">
                  <wp:posOffset>53340</wp:posOffset>
                </wp:positionH>
                <wp:positionV relativeFrom="paragraph">
                  <wp:posOffset>238125</wp:posOffset>
                </wp:positionV>
                <wp:extent cx="5897880" cy="2076450"/>
                <wp:effectExtent l="0" t="0" r="0" b="0"/>
                <wp:wrapNone/>
                <wp:docPr id="1772950528" name="テキスト ボックス 2"/>
                <wp:cNvGraphicFramePr/>
                <a:graphic xmlns:a="http://schemas.openxmlformats.org/drawingml/2006/main">
                  <a:graphicData uri="http://schemas.microsoft.com/office/word/2010/wordprocessingShape">
                    <wps:wsp>
                      <wps:cNvSpPr txBox="1"/>
                      <wps:spPr>
                        <a:xfrm>
                          <a:off x="0" y="0"/>
                          <a:ext cx="5897880" cy="2076450"/>
                        </a:xfrm>
                        <a:prstGeom prst="rect">
                          <a:avLst/>
                        </a:prstGeom>
                        <a:noFill/>
                        <a:ln w="6350">
                          <a:noFill/>
                        </a:ln>
                      </wps:spPr>
                      <wps:txbx>
                        <w:txbxContent>
                          <w:tbl>
                            <w:tblPr>
                              <w:tblW w:w="8498" w:type="dxa"/>
                              <w:tblCellMar>
                                <w:left w:w="99" w:type="dxa"/>
                                <w:right w:w="99" w:type="dxa"/>
                              </w:tblCellMar>
                              <w:tblLook w:val="04A0" w:firstRow="1" w:lastRow="0" w:firstColumn="1" w:lastColumn="0" w:noHBand="0" w:noVBand="1"/>
                            </w:tblPr>
                            <w:tblGrid>
                              <w:gridCol w:w="2120"/>
                              <w:gridCol w:w="5386"/>
                              <w:gridCol w:w="992"/>
                            </w:tblGrid>
                            <w:tr w:rsidR="008B4251" w:rsidRPr="00176AD6" w14:paraId="45F2A990" w14:textId="77777777" w:rsidTr="00176AD6">
                              <w:trPr>
                                <w:trHeight w:val="360"/>
                              </w:trPr>
                              <w:tc>
                                <w:tcPr>
                                  <w:tcW w:w="21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B643CF" w14:textId="08DF9967" w:rsidR="008B4251" w:rsidRPr="00176AD6" w:rsidRDefault="00176AD6" w:rsidP="00176AD6">
                                  <w:pPr>
                                    <w:widowControl/>
                                    <w:spacing w:line="-360" w:lineRule="auto"/>
                                    <w:jc w:val="center"/>
                                    <w:rPr>
                                      <w:rFonts w:asciiTheme="minorEastAsia" w:eastAsiaTheme="minorEastAsia" w:hAnsiTheme="minorEastAsia" w:cs="ＭＳ Ｐゴシック"/>
                                      <w:b/>
                                      <w:color w:val="000000"/>
                                      <w:kern w:val="0"/>
                                      <w:sz w:val="22"/>
                                      <w:szCs w:val="22"/>
                                    </w:rPr>
                                  </w:pPr>
                                  <w:r w:rsidRPr="00176AD6">
                                    <w:rPr>
                                      <w:rFonts w:asciiTheme="minorEastAsia" w:eastAsiaTheme="minorEastAsia" w:hAnsiTheme="minorEastAsia" w:cs="ＭＳ Ｐゴシック" w:hint="eastAsia"/>
                                      <w:b/>
                                      <w:color w:val="000000"/>
                                      <w:kern w:val="0"/>
                                      <w:sz w:val="22"/>
                                      <w:szCs w:val="22"/>
                                    </w:rPr>
                                    <w:t>定性的評価</w:t>
                                  </w:r>
                                </w:p>
                              </w:tc>
                              <w:tc>
                                <w:tcPr>
                                  <w:tcW w:w="5386" w:type="dxa"/>
                                  <w:tcBorders>
                                    <w:top w:val="single" w:sz="4" w:space="0" w:color="auto"/>
                                    <w:left w:val="nil"/>
                                    <w:bottom w:val="single" w:sz="4" w:space="0" w:color="auto"/>
                                    <w:right w:val="single" w:sz="4" w:space="0" w:color="auto"/>
                                  </w:tcBorders>
                                  <w:shd w:val="clear" w:color="000000" w:fill="F2F2F2"/>
                                  <w:noWrap/>
                                  <w:vAlign w:val="center"/>
                                  <w:hideMark/>
                                </w:tcPr>
                                <w:p w14:paraId="2D542A80" w14:textId="77777777" w:rsidR="008B4251" w:rsidRPr="00176AD6" w:rsidRDefault="008B4251" w:rsidP="00176AD6">
                                  <w:pPr>
                                    <w:widowControl/>
                                    <w:spacing w:line="-360" w:lineRule="auto"/>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主な評価基準</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10EF4339" w14:textId="77777777" w:rsidR="008B4251" w:rsidRPr="00176AD6" w:rsidRDefault="008B4251" w:rsidP="00176AD6">
                                  <w:pPr>
                                    <w:widowControl/>
                                    <w:spacing w:line="-360" w:lineRule="auto"/>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配点</w:t>
                                  </w:r>
                                </w:p>
                              </w:tc>
                            </w:tr>
                            <w:tr w:rsidR="008B4251" w:rsidRPr="00176AD6" w14:paraId="0A8567FF" w14:textId="77777777" w:rsidTr="00176AD6">
                              <w:trPr>
                                <w:trHeight w:val="36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617AC12"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工程計画</w:t>
                                  </w:r>
                                </w:p>
                              </w:tc>
                              <w:tc>
                                <w:tcPr>
                                  <w:tcW w:w="5386" w:type="dxa"/>
                                  <w:tcBorders>
                                    <w:top w:val="nil"/>
                                    <w:left w:val="nil"/>
                                    <w:bottom w:val="single" w:sz="4" w:space="0" w:color="auto"/>
                                    <w:right w:val="single" w:sz="4" w:space="0" w:color="auto"/>
                                  </w:tcBorders>
                                  <w:shd w:val="clear" w:color="auto" w:fill="auto"/>
                                  <w:noWrap/>
                                  <w:vAlign w:val="center"/>
                                  <w:hideMark/>
                                </w:tcPr>
                                <w:p w14:paraId="5530F3D9"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効率的なプロジェクトに向け、作業内容等が具体的に示されているか。</w:t>
                                  </w:r>
                                </w:p>
                              </w:tc>
                              <w:tc>
                                <w:tcPr>
                                  <w:tcW w:w="992" w:type="dxa"/>
                                  <w:tcBorders>
                                    <w:top w:val="nil"/>
                                    <w:left w:val="nil"/>
                                    <w:bottom w:val="single" w:sz="4" w:space="0" w:color="auto"/>
                                    <w:right w:val="single" w:sz="4" w:space="0" w:color="auto"/>
                                  </w:tcBorders>
                                  <w:shd w:val="clear" w:color="auto" w:fill="auto"/>
                                  <w:noWrap/>
                                  <w:vAlign w:val="center"/>
                                  <w:hideMark/>
                                </w:tcPr>
                                <w:p w14:paraId="5207A658" w14:textId="74FE87C4" w:rsidR="008B4251" w:rsidRPr="00176AD6" w:rsidRDefault="00EC6273" w:rsidP="00176AD6">
                                  <w:pPr>
                                    <w:widowControl/>
                                    <w:spacing w:line="-360" w:lineRule="auto"/>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5</w:t>
                                  </w:r>
                                </w:p>
                              </w:tc>
                            </w:tr>
                            <w:tr w:rsidR="008B4251" w:rsidRPr="00176AD6" w14:paraId="3E9AFF66" w14:textId="77777777" w:rsidTr="00176AD6">
                              <w:trPr>
                                <w:trHeight w:val="36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AF355F0"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技術提案</w:t>
                                  </w:r>
                                </w:p>
                              </w:tc>
                              <w:tc>
                                <w:tcPr>
                                  <w:tcW w:w="5386" w:type="dxa"/>
                                  <w:tcBorders>
                                    <w:top w:val="nil"/>
                                    <w:left w:val="nil"/>
                                    <w:bottom w:val="single" w:sz="4" w:space="0" w:color="auto"/>
                                    <w:right w:val="single" w:sz="4" w:space="0" w:color="auto"/>
                                  </w:tcBorders>
                                  <w:shd w:val="clear" w:color="auto" w:fill="auto"/>
                                  <w:noWrap/>
                                  <w:vAlign w:val="center"/>
                                  <w:hideMark/>
                                </w:tcPr>
                                <w:p w14:paraId="2434A9C9"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評価項目の把握力、提案内容の独創性・実現性が示されているか。</w:t>
                                  </w:r>
                                </w:p>
                              </w:tc>
                              <w:tc>
                                <w:tcPr>
                                  <w:tcW w:w="992" w:type="dxa"/>
                                  <w:tcBorders>
                                    <w:top w:val="nil"/>
                                    <w:left w:val="nil"/>
                                    <w:bottom w:val="single" w:sz="4" w:space="0" w:color="auto"/>
                                    <w:right w:val="single" w:sz="4" w:space="0" w:color="auto"/>
                                  </w:tcBorders>
                                  <w:shd w:val="clear" w:color="auto" w:fill="auto"/>
                                  <w:noWrap/>
                                  <w:vAlign w:val="center"/>
                                  <w:hideMark/>
                                </w:tcPr>
                                <w:p w14:paraId="13625672" w14:textId="489F1888" w:rsidR="008B4251" w:rsidRPr="00176AD6" w:rsidRDefault="00EC6273" w:rsidP="00176AD6">
                                  <w:pPr>
                                    <w:widowControl/>
                                    <w:spacing w:line="-360" w:lineRule="auto"/>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30</w:t>
                                  </w:r>
                                </w:p>
                              </w:tc>
                            </w:tr>
                            <w:tr w:rsidR="008B4251" w:rsidRPr="00176AD6" w14:paraId="345689F1" w14:textId="77777777" w:rsidTr="00176AD6">
                              <w:trPr>
                                <w:trHeight w:val="36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4B76E"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プレゼンテーション能力</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763DECD2" w14:textId="4DEAD91C"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説明内容が</w:t>
                                  </w:r>
                                  <w:r w:rsidR="003363A4">
                                    <w:rPr>
                                      <w:rFonts w:asciiTheme="minorEastAsia" w:eastAsiaTheme="minorEastAsia" w:hAnsiTheme="minorEastAsia" w:cs="ＭＳ Ｐゴシック" w:hint="eastAsia"/>
                                      <w:color w:val="000000"/>
                                      <w:kern w:val="0"/>
                                      <w:sz w:val="22"/>
                                      <w:szCs w:val="22"/>
                                    </w:rPr>
                                    <w:t>論理</w:t>
                                  </w:r>
                                  <w:r w:rsidRPr="00176AD6">
                                    <w:rPr>
                                      <w:rFonts w:asciiTheme="minorEastAsia" w:eastAsiaTheme="minorEastAsia" w:hAnsiTheme="minorEastAsia" w:cs="ＭＳ Ｐゴシック" w:hint="eastAsia"/>
                                      <w:color w:val="000000"/>
                                      <w:kern w:val="0"/>
                                      <w:sz w:val="22"/>
                                      <w:szCs w:val="22"/>
                                    </w:rPr>
                                    <w:t>的で分かりやすいものか。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B329C7" w14:textId="77777777" w:rsidR="008B4251" w:rsidRPr="00176AD6" w:rsidRDefault="008B4251" w:rsidP="00176AD6">
                                  <w:pPr>
                                    <w:widowControl/>
                                    <w:spacing w:line="-360" w:lineRule="auto"/>
                                    <w:jc w:val="righ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10</w:t>
                                  </w:r>
                                </w:p>
                              </w:tc>
                            </w:tr>
                            <w:tr w:rsidR="008B4251" w:rsidRPr="00176AD6" w14:paraId="46CDB507" w14:textId="77777777" w:rsidTr="006E498D">
                              <w:trPr>
                                <w:trHeight w:val="397"/>
                              </w:trPr>
                              <w:tc>
                                <w:tcPr>
                                  <w:tcW w:w="7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843C0F" w14:textId="5055A153" w:rsidR="008B4251" w:rsidRPr="00176AD6" w:rsidRDefault="008B4251" w:rsidP="00176AD6">
                                  <w:pPr>
                                    <w:widowControl/>
                                    <w:spacing w:line="-360" w:lineRule="auto"/>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小計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00E7EA" w14:textId="519BAA8F" w:rsidR="008B4251" w:rsidRPr="00176AD6" w:rsidRDefault="00EC6273" w:rsidP="00176AD6">
                                  <w:pPr>
                                    <w:widowControl/>
                                    <w:spacing w:line="-360" w:lineRule="auto"/>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45</w:t>
                                  </w:r>
                                </w:p>
                              </w:tc>
                            </w:tr>
                          </w:tbl>
                          <w:p w14:paraId="334584F7" w14:textId="77777777" w:rsidR="00627001" w:rsidRDefault="00627001" w:rsidP="0062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A16E" id="_x0000_s1028" type="#_x0000_t202" style="position:absolute;left:0;text-align:left;margin-left:4.2pt;margin-top:18.75pt;width:464.4pt;height:16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" filled="f" stroked="f" strokeweight=".5pt">
                <v:textbox>
                  <w:txbxContent>
                    <w:tbl>
                      <w:tblPr>
                        <w:tblW w:w="8498" w:type="dxa"/>
                        <w:tblCellMar>
                          <w:left w:w="99" w:type="dxa"/>
                          <w:right w:w="99" w:type="dxa"/>
                        </w:tblCellMar>
                        <w:tblLook w:val="04A0" w:firstRow="1" w:lastRow="0" w:firstColumn="1" w:lastColumn="0" w:noHBand="0" w:noVBand="1"/>
                      </w:tblPr>
                      <w:tblGrid>
                        <w:gridCol w:w="2120"/>
                        <w:gridCol w:w="5386"/>
                        <w:gridCol w:w="992"/>
                      </w:tblGrid>
                      <w:tr w:rsidR="008B4251" w:rsidRPr="00176AD6" w14:paraId="45F2A990" w14:textId="77777777" w:rsidTr="00176AD6">
                        <w:trPr>
                          <w:trHeight w:val="360"/>
                        </w:trPr>
                        <w:tc>
                          <w:tcPr>
                            <w:tcW w:w="21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B643CF" w14:textId="08DF9967" w:rsidR="008B4251" w:rsidRPr="00176AD6" w:rsidRDefault="00176AD6" w:rsidP="00176AD6">
                            <w:pPr>
                              <w:widowControl/>
                              <w:spacing w:line="-360" w:lineRule="auto"/>
                              <w:jc w:val="center"/>
                              <w:rPr>
                                <w:rFonts w:asciiTheme="minorEastAsia" w:eastAsiaTheme="minorEastAsia" w:hAnsiTheme="minorEastAsia" w:cs="ＭＳ Ｐゴシック"/>
                                <w:b/>
                                <w:color w:val="000000"/>
                                <w:kern w:val="0"/>
                                <w:sz w:val="22"/>
                                <w:szCs w:val="22"/>
                              </w:rPr>
                            </w:pPr>
                            <w:r w:rsidRPr="00176AD6">
                              <w:rPr>
                                <w:rFonts w:asciiTheme="minorEastAsia" w:eastAsiaTheme="minorEastAsia" w:hAnsiTheme="minorEastAsia" w:cs="ＭＳ Ｐゴシック" w:hint="eastAsia"/>
                                <w:b/>
                                <w:color w:val="000000"/>
                                <w:kern w:val="0"/>
                                <w:sz w:val="22"/>
                                <w:szCs w:val="22"/>
                              </w:rPr>
                              <w:t>定性的評価</w:t>
                            </w:r>
                          </w:p>
                        </w:tc>
                        <w:tc>
                          <w:tcPr>
                            <w:tcW w:w="5386" w:type="dxa"/>
                            <w:tcBorders>
                              <w:top w:val="single" w:sz="4" w:space="0" w:color="auto"/>
                              <w:left w:val="nil"/>
                              <w:bottom w:val="single" w:sz="4" w:space="0" w:color="auto"/>
                              <w:right w:val="single" w:sz="4" w:space="0" w:color="auto"/>
                            </w:tcBorders>
                            <w:shd w:val="clear" w:color="000000" w:fill="F2F2F2"/>
                            <w:noWrap/>
                            <w:vAlign w:val="center"/>
                            <w:hideMark/>
                          </w:tcPr>
                          <w:p w14:paraId="2D542A80" w14:textId="77777777" w:rsidR="008B4251" w:rsidRPr="00176AD6" w:rsidRDefault="008B4251" w:rsidP="00176AD6">
                            <w:pPr>
                              <w:widowControl/>
                              <w:spacing w:line="-360" w:lineRule="auto"/>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主な評価基準</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10EF4339" w14:textId="77777777" w:rsidR="008B4251" w:rsidRPr="00176AD6" w:rsidRDefault="008B4251" w:rsidP="00176AD6">
                            <w:pPr>
                              <w:widowControl/>
                              <w:spacing w:line="-360" w:lineRule="auto"/>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配点</w:t>
                            </w:r>
                          </w:p>
                        </w:tc>
                      </w:tr>
                      <w:tr w:rsidR="008B4251" w:rsidRPr="00176AD6" w14:paraId="0A8567FF" w14:textId="77777777" w:rsidTr="00176AD6">
                        <w:trPr>
                          <w:trHeight w:val="36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617AC12"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工程計画</w:t>
                            </w:r>
                          </w:p>
                        </w:tc>
                        <w:tc>
                          <w:tcPr>
                            <w:tcW w:w="5386" w:type="dxa"/>
                            <w:tcBorders>
                              <w:top w:val="nil"/>
                              <w:left w:val="nil"/>
                              <w:bottom w:val="single" w:sz="4" w:space="0" w:color="auto"/>
                              <w:right w:val="single" w:sz="4" w:space="0" w:color="auto"/>
                            </w:tcBorders>
                            <w:shd w:val="clear" w:color="auto" w:fill="auto"/>
                            <w:noWrap/>
                            <w:vAlign w:val="center"/>
                            <w:hideMark/>
                          </w:tcPr>
                          <w:p w14:paraId="5530F3D9"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効率的なプロジェクトに向け、作業内容等が具体的に示されているか。</w:t>
                            </w:r>
                          </w:p>
                        </w:tc>
                        <w:tc>
                          <w:tcPr>
                            <w:tcW w:w="992" w:type="dxa"/>
                            <w:tcBorders>
                              <w:top w:val="nil"/>
                              <w:left w:val="nil"/>
                              <w:bottom w:val="single" w:sz="4" w:space="0" w:color="auto"/>
                              <w:right w:val="single" w:sz="4" w:space="0" w:color="auto"/>
                            </w:tcBorders>
                            <w:shd w:val="clear" w:color="auto" w:fill="auto"/>
                            <w:noWrap/>
                            <w:vAlign w:val="center"/>
                            <w:hideMark/>
                          </w:tcPr>
                          <w:p w14:paraId="5207A658" w14:textId="74FE87C4" w:rsidR="008B4251" w:rsidRPr="00176AD6" w:rsidRDefault="00EC6273" w:rsidP="00176AD6">
                            <w:pPr>
                              <w:widowControl/>
                              <w:spacing w:line="-360" w:lineRule="auto"/>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5</w:t>
                            </w:r>
                          </w:p>
                        </w:tc>
                      </w:tr>
                      <w:tr w:rsidR="008B4251" w:rsidRPr="00176AD6" w14:paraId="3E9AFF66" w14:textId="77777777" w:rsidTr="00176AD6">
                        <w:trPr>
                          <w:trHeight w:val="36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AF355F0"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技術提案</w:t>
                            </w:r>
                          </w:p>
                        </w:tc>
                        <w:tc>
                          <w:tcPr>
                            <w:tcW w:w="5386" w:type="dxa"/>
                            <w:tcBorders>
                              <w:top w:val="nil"/>
                              <w:left w:val="nil"/>
                              <w:bottom w:val="single" w:sz="4" w:space="0" w:color="auto"/>
                              <w:right w:val="single" w:sz="4" w:space="0" w:color="auto"/>
                            </w:tcBorders>
                            <w:shd w:val="clear" w:color="auto" w:fill="auto"/>
                            <w:noWrap/>
                            <w:vAlign w:val="center"/>
                            <w:hideMark/>
                          </w:tcPr>
                          <w:p w14:paraId="2434A9C9"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評価項目の把握力、提案内容の独創性・実現性が示されているか。</w:t>
                            </w:r>
                          </w:p>
                        </w:tc>
                        <w:tc>
                          <w:tcPr>
                            <w:tcW w:w="992" w:type="dxa"/>
                            <w:tcBorders>
                              <w:top w:val="nil"/>
                              <w:left w:val="nil"/>
                              <w:bottom w:val="single" w:sz="4" w:space="0" w:color="auto"/>
                              <w:right w:val="single" w:sz="4" w:space="0" w:color="auto"/>
                            </w:tcBorders>
                            <w:shd w:val="clear" w:color="auto" w:fill="auto"/>
                            <w:noWrap/>
                            <w:vAlign w:val="center"/>
                            <w:hideMark/>
                          </w:tcPr>
                          <w:p w14:paraId="13625672" w14:textId="489F1888" w:rsidR="008B4251" w:rsidRPr="00176AD6" w:rsidRDefault="00EC6273" w:rsidP="00176AD6">
                            <w:pPr>
                              <w:widowControl/>
                              <w:spacing w:line="-360" w:lineRule="auto"/>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30</w:t>
                            </w:r>
                          </w:p>
                        </w:tc>
                      </w:tr>
                      <w:tr w:rsidR="008B4251" w:rsidRPr="00176AD6" w14:paraId="345689F1" w14:textId="77777777" w:rsidTr="00176AD6">
                        <w:trPr>
                          <w:trHeight w:val="36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4B76E" w14:textId="77777777"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プレゼンテーション能力</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763DECD2" w14:textId="4DEAD91C" w:rsidR="008B4251" w:rsidRPr="00176AD6" w:rsidRDefault="008B4251" w:rsidP="00176AD6">
                            <w:pPr>
                              <w:widowControl/>
                              <w:spacing w:line="-360" w:lineRule="auto"/>
                              <w:jc w:val="lef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説明内容が</w:t>
                            </w:r>
                            <w:r w:rsidR="003363A4">
                              <w:rPr>
                                <w:rFonts w:asciiTheme="minorEastAsia" w:eastAsiaTheme="minorEastAsia" w:hAnsiTheme="minorEastAsia" w:cs="ＭＳ Ｐゴシック" w:hint="eastAsia"/>
                                <w:color w:val="000000"/>
                                <w:kern w:val="0"/>
                                <w:sz w:val="22"/>
                                <w:szCs w:val="22"/>
                              </w:rPr>
                              <w:t>論理</w:t>
                            </w:r>
                            <w:r w:rsidRPr="00176AD6">
                              <w:rPr>
                                <w:rFonts w:asciiTheme="minorEastAsia" w:eastAsiaTheme="minorEastAsia" w:hAnsiTheme="minorEastAsia" w:cs="ＭＳ Ｐゴシック" w:hint="eastAsia"/>
                                <w:color w:val="000000"/>
                                <w:kern w:val="0"/>
                                <w:sz w:val="22"/>
                                <w:szCs w:val="22"/>
                              </w:rPr>
                              <w:t>的で分かりやすいものか。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B329C7" w14:textId="77777777" w:rsidR="008B4251" w:rsidRPr="00176AD6" w:rsidRDefault="008B4251" w:rsidP="00176AD6">
                            <w:pPr>
                              <w:widowControl/>
                              <w:spacing w:line="-360" w:lineRule="auto"/>
                              <w:jc w:val="right"/>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10</w:t>
                            </w:r>
                          </w:p>
                        </w:tc>
                      </w:tr>
                      <w:tr w:rsidR="008B4251" w:rsidRPr="00176AD6" w14:paraId="46CDB507" w14:textId="77777777" w:rsidTr="006E498D">
                        <w:trPr>
                          <w:trHeight w:val="397"/>
                        </w:trPr>
                        <w:tc>
                          <w:tcPr>
                            <w:tcW w:w="7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843C0F" w14:textId="5055A153" w:rsidR="008B4251" w:rsidRPr="00176AD6" w:rsidRDefault="008B4251" w:rsidP="00176AD6">
                            <w:pPr>
                              <w:widowControl/>
                              <w:spacing w:line="-360" w:lineRule="auto"/>
                              <w:jc w:val="center"/>
                              <w:rPr>
                                <w:rFonts w:asciiTheme="minorEastAsia" w:eastAsiaTheme="minorEastAsia" w:hAnsiTheme="minorEastAsia" w:cs="ＭＳ Ｐゴシック"/>
                                <w:color w:val="000000"/>
                                <w:kern w:val="0"/>
                                <w:sz w:val="22"/>
                                <w:szCs w:val="22"/>
                              </w:rPr>
                            </w:pPr>
                            <w:r w:rsidRPr="00176AD6">
                              <w:rPr>
                                <w:rFonts w:asciiTheme="minorEastAsia" w:eastAsiaTheme="minorEastAsia" w:hAnsiTheme="minorEastAsia" w:cs="ＭＳ Ｐゴシック" w:hint="eastAsia"/>
                                <w:color w:val="000000"/>
                                <w:kern w:val="0"/>
                                <w:sz w:val="22"/>
                                <w:szCs w:val="22"/>
                              </w:rPr>
                              <w:t>小計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00E7EA" w14:textId="519BAA8F" w:rsidR="008B4251" w:rsidRPr="00176AD6" w:rsidRDefault="00EC6273" w:rsidP="00176AD6">
                            <w:pPr>
                              <w:widowControl/>
                              <w:spacing w:line="-360" w:lineRule="auto"/>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45</w:t>
                            </w:r>
                          </w:p>
                        </w:tc>
                      </w:tr>
                    </w:tbl>
                    <w:p w14:paraId="334584F7" w14:textId="77777777" w:rsidR="00627001" w:rsidRDefault="00627001" w:rsidP="00627001"/>
                  </w:txbxContent>
                </v:textbox>
                <w10:wrap anchorx="margin"/>
              </v:shape>
            </w:pict>
          </mc:Fallback>
        </mc:AlternateContent>
      </w:r>
    </w:p>
    <w:p w14:paraId="2D0DD083" w14:textId="46E841FC" w:rsidR="005727E9" w:rsidRPr="00886654" w:rsidRDefault="005727E9" w:rsidP="005727E9">
      <w:pPr>
        <w:spacing w:line="400" w:lineRule="exact"/>
        <w:ind w:left="147"/>
        <w:rPr>
          <w:rFonts w:asciiTheme="minorEastAsia" w:eastAsiaTheme="minorEastAsia" w:hAnsiTheme="minorEastAsia"/>
          <w:color w:val="000000" w:themeColor="text1"/>
          <w:sz w:val="22"/>
          <w:szCs w:val="22"/>
        </w:rPr>
      </w:pPr>
    </w:p>
    <w:p w14:paraId="0604FD0C" w14:textId="2FB93FDC" w:rsidR="005727E9" w:rsidRPr="00886654" w:rsidRDefault="005727E9" w:rsidP="005727E9">
      <w:pPr>
        <w:spacing w:line="400" w:lineRule="exact"/>
        <w:ind w:left="147"/>
        <w:rPr>
          <w:rFonts w:asciiTheme="minorEastAsia" w:eastAsiaTheme="minorEastAsia" w:hAnsiTheme="minorEastAsia"/>
          <w:color w:val="000000" w:themeColor="text1"/>
          <w:sz w:val="22"/>
          <w:szCs w:val="22"/>
        </w:rPr>
      </w:pPr>
    </w:p>
    <w:p w14:paraId="086C6578" w14:textId="447807BA" w:rsidR="005727E9" w:rsidRPr="00886654" w:rsidRDefault="005727E9" w:rsidP="005727E9">
      <w:pPr>
        <w:spacing w:line="400" w:lineRule="exact"/>
        <w:ind w:left="147"/>
        <w:rPr>
          <w:rFonts w:asciiTheme="minorEastAsia" w:eastAsiaTheme="minorEastAsia" w:hAnsiTheme="minorEastAsia"/>
          <w:color w:val="000000" w:themeColor="text1"/>
          <w:sz w:val="22"/>
          <w:szCs w:val="22"/>
        </w:rPr>
      </w:pPr>
    </w:p>
    <w:p w14:paraId="417D513C" w14:textId="7336C1FE" w:rsidR="005727E9" w:rsidRPr="00886654" w:rsidRDefault="005727E9" w:rsidP="005727E9">
      <w:pPr>
        <w:spacing w:line="400" w:lineRule="exact"/>
        <w:ind w:left="147"/>
        <w:rPr>
          <w:rFonts w:asciiTheme="minorEastAsia" w:eastAsiaTheme="minorEastAsia" w:hAnsiTheme="minorEastAsia"/>
          <w:color w:val="000000" w:themeColor="text1"/>
          <w:sz w:val="22"/>
          <w:szCs w:val="22"/>
        </w:rPr>
      </w:pPr>
    </w:p>
    <w:p w14:paraId="7FA23DD0" w14:textId="32E1ADE8" w:rsidR="005727E9" w:rsidRPr="00886654" w:rsidRDefault="005727E9" w:rsidP="005727E9">
      <w:pPr>
        <w:spacing w:line="400" w:lineRule="exact"/>
        <w:ind w:left="147"/>
        <w:rPr>
          <w:rFonts w:asciiTheme="minorEastAsia" w:eastAsiaTheme="minorEastAsia" w:hAnsiTheme="minorEastAsia"/>
          <w:color w:val="000000" w:themeColor="text1"/>
          <w:sz w:val="22"/>
          <w:szCs w:val="22"/>
        </w:rPr>
      </w:pPr>
    </w:p>
    <w:p w14:paraId="0A7E23E2" w14:textId="24508954" w:rsidR="005727E9" w:rsidRPr="00886654" w:rsidRDefault="005727E9" w:rsidP="005727E9">
      <w:pPr>
        <w:spacing w:line="400" w:lineRule="exact"/>
        <w:ind w:left="147"/>
        <w:rPr>
          <w:rFonts w:asciiTheme="minorEastAsia" w:eastAsiaTheme="minorEastAsia" w:hAnsiTheme="minorEastAsia"/>
          <w:color w:val="000000" w:themeColor="text1"/>
          <w:sz w:val="22"/>
          <w:szCs w:val="22"/>
        </w:rPr>
      </w:pPr>
    </w:p>
    <w:p w14:paraId="24334834" w14:textId="2959FF6C" w:rsidR="005727E9" w:rsidRPr="00886654" w:rsidRDefault="005727E9" w:rsidP="008B4251">
      <w:pPr>
        <w:spacing w:line="400" w:lineRule="exact"/>
        <w:rPr>
          <w:rFonts w:asciiTheme="minorEastAsia" w:eastAsiaTheme="minorEastAsia" w:hAnsiTheme="minorEastAsia"/>
          <w:color w:val="000000" w:themeColor="text1"/>
          <w:sz w:val="22"/>
          <w:szCs w:val="22"/>
        </w:rPr>
      </w:pPr>
    </w:p>
    <w:p w14:paraId="496D0992" w14:textId="77777777" w:rsidR="009A7E65" w:rsidRPr="00886654" w:rsidRDefault="009A7E65" w:rsidP="008B4251">
      <w:pPr>
        <w:spacing w:line="400" w:lineRule="exact"/>
        <w:rPr>
          <w:rFonts w:asciiTheme="minorEastAsia" w:eastAsiaTheme="minorEastAsia" w:hAnsiTheme="minorEastAsia"/>
          <w:color w:val="000000" w:themeColor="text1"/>
          <w:sz w:val="22"/>
          <w:szCs w:val="22"/>
        </w:rPr>
      </w:pPr>
    </w:p>
    <w:p w14:paraId="3AA64515" w14:textId="1BF5CC80" w:rsidR="00273D81" w:rsidRPr="00886654" w:rsidRDefault="00273D81" w:rsidP="00440DEE">
      <w:pPr>
        <w:pStyle w:val="a3"/>
        <w:numPr>
          <w:ilvl w:val="0"/>
          <w:numId w:val="12"/>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選定方法</w:t>
      </w:r>
    </w:p>
    <w:p w14:paraId="55387E47" w14:textId="40BAA9D8" w:rsidR="00273D81" w:rsidRPr="00886654" w:rsidRDefault="00273D81" w:rsidP="009A7E65">
      <w:pPr>
        <w:pStyle w:val="a3"/>
        <w:numPr>
          <w:ilvl w:val="0"/>
          <w:numId w:val="14"/>
        </w:numPr>
        <w:spacing w:line="400" w:lineRule="exact"/>
        <w:ind w:leftChars="0" w:left="784" w:hanging="284"/>
        <w:rPr>
          <w:rFonts w:asciiTheme="minorEastAsia" w:eastAsiaTheme="minorEastAsia" w:hAnsiTheme="minorEastAsia"/>
          <w:color w:val="000000" w:themeColor="text1"/>
          <w:sz w:val="22"/>
          <w:szCs w:val="22"/>
        </w:rPr>
      </w:pPr>
      <w:bookmarkStart w:id="10" w:name="_Hlk202736849"/>
      <w:r w:rsidRPr="00886654">
        <w:rPr>
          <w:rFonts w:asciiTheme="minorEastAsia" w:eastAsiaTheme="minorEastAsia" w:hAnsiTheme="minorEastAsia" w:hint="eastAsia"/>
          <w:color w:val="000000" w:themeColor="text1"/>
          <w:sz w:val="22"/>
          <w:szCs w:val="22"/>
        </w:rPr>
        <w:lastRenderedPageBreak/>
        <w:t>審査委員会において、</w:t>
      </w:r>
      <w:r w:rsidR="00287631">
        <w:rPr>
          <w:rFonts w:asciiTheme="minorEastAsia" w:eastAsiaTheme="minorEastAsia" w:hAnsiTheme="minorEastAsia" w:hint="eastAsia"/>
          <w:color w:val="000000" w:themeColor="text1"/>
          <w:sz w:val="22"/>
          <w:szCs w:val="22"/>
        </w:rPr>
        <w:t>第二次審査における</w:t>
      </w:r>
      <w:r w:rsidR="009A7E65" w:rsidRPr="00886654">
        <w:rPr>
          <w:rFonts w:asciiTheme="minorEastAsia" w:eastAsiaTheme="minorEastAsia" w:hAnsiTheme="minorEastAsia" w:hint="eastAsia"/>
          <w:color w:val="000000" w:themeColor="text1"/>
          <w:sz w:val="22"/>
          <w:szCs w:val="22"/>
        </w:rPr>
        <w:t>評価点の</w:t>
      </w:r>
      <w:r w:rsidR="003E5625" w:rsidRPr="00886654">
        <w:rPr>
          <w:rFonts w:asciiTheme="minorEastAsia" w:eastAsiaTheme="minorEastAsia" w:hAnsiTheme="minorEastAsia" w:hint="eastAsia"/>
          <w:color w:val="000000" w:themeColor="text1"/>
          <w:sz w:val="22"/>
          <w:szCs w:val="22"/>
        </w:rPr>
        <w:t>合計</w:t>
      </w:r>
      <w:r w:rsidR="001C2D50">
        <w:rPr>
          <w:rFonts w:asciiTheme="minorEastAsia" w:eastAsiaTheme="minorEastAsia" w:hAnsiTheme="minorEastAsia" w:hint="eastAsia"/>
          <w:color w:val="000000" w:themeColor="text1"/>
          <w:sz w:val="22"/>
          <w:szCs w:val="22"/>
        </w:rPr>
        <w:t>点数が</w:t>
      </w:r>
      <w:r w:rsidR="003E5625" w:rsidRPr="00886654">
        <w:rPr>
          <w:rFonts w:asciiTheme="minorEastAsia" w:eastAsiaTheme="minorEastAsia" w:hAnsiTheme="minorEastAsia" w:hint="eastAsia"/>
          <w:color w:val="000000" w:themeColor="text1"/>
          <w:sz w:val="22"/>
          <w:szCs w:val="22"/>
        </w:rPr>
        <w:t>最も</w:t>
      </w:r>
      <w:r w:rsidRPr="00886654">
        <w:rPr>
          <w:rFonts w:asciiTheme="minorEastAsia" w:eastAsiaTheme="minorEastAsia" w:hAnsiTheme="minorEastAsia" w:hint="eastAsia"/>
          <w:color w:val="000000" w:themeColor="text1"/>
          <w:sz w:val="22"/>
          <w:szCs w:val="22"/>
        </w:rPr>
        <w:t>高い者を優先交渉権者、次いで得点が高い者を</w:t>
      </w:r>
      <w:r w:rsidR="00FD39E1" w:rsidRPr="00886654">
        <w:rPr>
          <w:rFonts w:asciiTheme="minorEastAsia" w:eastAsiaTheme="minorEastAsia" w:hAnsiTheme="minorEastAsia" w:hint="eastAsia"/>
          <w:color w:val="000000" w:themeColor="text1"/>
          <w:sz w:val="22"/>
          <w:szCs w:val="22"/>
        </w:rPr>
        <w:t>次点</w:t>
      </w:r>
      <w:r w:rsidRPr="00886654">
        <w:rPr>
          <w:rFonts w:asciiTheme="minorEastAsia" w:eastAsiaTheme="minorEastAsia" w:hAnsiTheme="minorEastAsia" w:hint="eastAsia"/>
          <w:color w:val="000000" w:themeColor="text1"/>
          <w:sz w:val="22"/>
          <w:szCs w:val="22"/>
        </w:rPr>
        <w:t>候補者として選定する。</w:t>
      </w:r>
    </w:p>
    <w:p w14:paraId="6B32CE48" w14:textId="0392653F" w:rsidR="00FD39E1" w:rsidRPr="00886654" w:rsidRDefault="00287631" w:rsidP="009A7E65">
      <w:pPr>
        <w:pStyle w:val="a3"/>
        <w:numPr>
          <w:ilvl w:val="0"/>
          <w:numId w:val="14"/>
        </w:numPr>
        <w:spacing w:line="400" w:lineRule="exact"/>
        <w:ind w:leftChars="0" w:left="784" w:hanging="28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第二次審査における</w:t>
      </w:r>
      <w:r w:rsidR="001C2D50" w:rsidRPr="00886654">
        <w:rPr>
          <w:rFonts w:asciiTheme="minorEastAsia" w:eastAsiaTheme="minorEastAsia" w:hAnsiTheme="minorEastAsia" w:hint="eastAsia"/>
          <w:color w:val="000000" w:themeColor="text1"/>
          <w:sz w:val="22"/>
          <w:szCs w:val="22"/>
        </w:rPr>
        <w:t>評価点の合計</w:t>
      </w:r>
      <w:r w:rsidR="001C2D50">
        <w:rPr>
          <w:rFonts w:asciiTheme="minorEastAsia" w:eastAsiaTheme="minorEastAsia" w:hAnsiTheme="minorEastAsia" w:hint="eastAsia"/>
          <w:color w:val="000000" w:themeColor="text1"/>
          <w:sz w:val="22"/>
          <w:szCs w:val="22"/>
        </w:rPr>
        <w:t>点数が満点</w:t>
      </w:r>
      <w:r w:rsidR="009A7E65" w:rsidRPr="00886654">
        <w:rPr>
          <w:rFonts w:asciiTheme="minorEastAsia" w:eastAsiaTheme="minorEastAsia" w:hAnsiTheme="minorEastAsia" w:hint="eastAsia"/>
          <w:color w:val="000000" w:themeColor="text1"/>
          <w:sz w:val="22"/>
          <w:szCs w:val="22"/>
        </w:rPr>
        <w:t>の６</w:t>
      </w:r>
      <w:r w:rsidR="001C2D50">
        <w:rPr>
          <w:rFonts w:asciiTheme="minorEastAsia" w:eastAsiaTheme="minorEastAsia" w:hAnsiTheme="minorEastAsia" w:hint="eastAsia"/>
          <w:color w:val="000000" w:themeColor="text1"/>
          <w:sz w:val="22"/>
          <w:szCs w:val="22"/>
        </w:rPr>
        <w:t>割</w:t>
      </w:r>
      <w:r w:rsidR="00FD39E1" w:rsidRPr="00886654">
        <w:rPr>
          <w:rFonts w:asciiTheme="minorEastAsia" w:eastAsiaTheme="minorEastAsia" w:hAnsiTheme="minorEastAsia" w:hint="eastAsia"/>
          <w:color w:val="000000" w:themeColor="text1"/>
          <w:sz w:val="22"/>
          <w:szCs w:val="22"/>
        </w:rPr>
        <w:t>に満たない参加</w:t>
      </w:r>
      <w:r w:rsidR="00A324BA">
        <w:rPr>
          <w:rFonts w:asciiTheme="minorEastAsia" w:eastAsiaTheme="minorEastAsia" w:hAnsiTheme="minorEastAsia" w:hint="eastAsia"/>
          <w:color w:val="000000" w:themeColor="text1"/>
          <w:sz w:val="22"/>
          <w:szCs w:val="22"/>
        </w:rPr>
        <w:t>希望</w:t>
      </w:r>
      <w:r w:rsidR="00FD39E1" w:rsidRPr="00886654">
        <w:rPr>
          <w:rFonts w:asciiTheme="minorEastAsia" w:eastAsiaTheme="minorEastAsia" w:hAnsiTheme="minorEastAsia" w:hint="eastAsia"/>
          <w:color w:val="000000" w:themeColor="text1"/>
          <w:sz w:val="22"/>
          <w:szCs w:val="22"/>
        </w:rPr>
        <w:t>者は選外とする。</w:t>
      </w:r>
    </w:p>
    <w:p w14:paraId="26C6C177" w14:textId="2242DA63" w:rsidR="00D26722" w:rsidRPr="00886654" w:rsidRDefault="00287631" w:rsidP="009A7E65">
      <w:pPr>
        <w:pStyle w:val="a3"/>
        <w:numPr>
          <w:ilvl w:val="0"/>
          <w:numId w:val="14"/>
        </w:numPr>
        <w:spacing w:line="400" w:lineRule="exact"/>
        <w:ind w:leftChars="0" w:left="784" w:hanging="28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第二次審査における</w:t>
      </w:r>
      <w:r w:rsidR="00273D81" w:rsidRPr="00886654">
        <w:rPr>
          <w:rFonts w:asciiTheme="minorEastAsia" w:eastAsiaTheme="minorEastAsia" w:hAnsiTheme="minorEastAsia" w:hint="eastAsia"/>
          <w:color w:val="000000" w:themeColor="text1"/>
          <w:sz w:val="22"/>
          <w:szCs w:val="22"/>
        </w:rPr>
        <w:t>評価点が同点となった場合の取り扱いは、次の順で得点の高い者を優先交渉権者とする。</w:t>
      </w:r>
    </w:p>
    <w:p w14:paraId="07681B43" w14:textId="39AE854F" w:rsidR="00D26722" w:rsidRPr="00886654" w:rsidRDefault="00E25E91" w:rsidP="009A7E65">
      <w:pPr>
        <w:pStyle w:val="a3"/>
        <w:numPr>
          <w:ilvl w:val="0"/>
          <w:numId w:val="21"/>
        </w:numPr>
        <w:spacing w:line="400" w:lineRule="exact"/>
        <w:ind w:leftChars="0" w:left="113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技術提案</w:t>
      </w:r>
      <w:r w:rsidR="00273D81" w:rsidRPr="00886654">
        <w:rPr>
          <w:rFonts w:asciiTheme="minorEastAsia" w:eastAsiaTheme="minorEastAsia" w:hAnsiTheme="minorEastAsia" w:hint="eastAsia"/>
          <w:color w:val="000000" w:themeColor="text1"/>
          <w:sz w:val="22"/>
          <w:szCs w:val="22"/>
        </w:rPr>
        <w:t>の評価点が高い者</w:t>
      </w:r>
    </w:p>
    <w:p w14:paraId="0EF080E8" w14:textId="79F77541" w:rsidR="00273D81" w:rsidRPr="00886654" w:rsidRDefault="00E25E91" w:rsidP="009A7E65">
      <w:pPr>
        <w:pStyle w:val="a3"/>
        <w:numPr>
          <w:ilvl w:val="0"/>
          <w:numId w:val="21"/>
        </w:numPr>
        <w:spacing w:line="400" w:lineRule="exact"/>
        <w:ind w:leftChars="0" w:left="113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経済性の評価点</w:t>
      </w:r>
      <w:r w:rsidR="00273D81" w:rsidRPr="00886654">
        <w:rPr>
          <w:rFonts w:asciiTheme="minorEastAsia" w:eastAsiaTheme="minorEastAsia" w:hAnsiTheme="minorEastAsia" w:hint="eastAsia"/>
          <w:color w:val="000000" w:themeColor="text1"/>
          <w:sz w:val="22"/>
          <w:szCs w:val="22"/>
        </w:rPr>
        <w:t>が高い者</w:t>
      </w:r>
    </w:p>
    <w:p w14:paraId="75DAAC35" w14:textId="21542DDB" w:rsidR="00273D81" w:rsidRPr="00886654" w:rsidRDefault="009A7E65" w:rsidP="009A7E65">
      <w:pPr>
        <w:pStyle w:val="a3"/>
        <w:numPr>
          <w:ilvl w:val="0"/>
          <w:numId w:val="14"/>
        </w:numPr>
        <w:spacing w:line="400" w:lineRule="exact"/>
        <w:ind w:leftChars="0" w:left="784" w:hanging="284"/>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参加希望</w:t>
      </w:r>
      <w:r w:rsidR="00273D81" w:rsidRPr="00886654">
        <w:rPr>
          <w:rFonts w:asciiTheme="minorEastAsia" w:eastAsiaTheme="minorEastAsia" w:hAnsiTheme="minorEastAsia" w:hint="eastAsia"/>
          <w:color w:val="000000" w:themeColor="text1"/>
          <w:sz w:val="22"/>
          <w:szCs w:val="22"/>
        </w:rPr>
        <w:t>者が一者のみであった場合も審査を行い、最低</w:t>
      </w:r>
      <w:r w:rsidR="00FD39E1" w:rsidRPr="00886654">
        <w:rPr>
          <w:rFonts w:asciiTheme="minorEastAsia" w:eastAsiaTheme="minorEastAsia" w:hAnsiTheme="minorEastAsia" w:hint="eastAsia"/>
          <w:color w:val="000000" w:themeColor="text1"/>
          <w:sz w:val="22"/>
          <w:szCs w:val="22"/>
        </w:rPr>
        <w:t>基準点を上回った場合に優先交渉権者とする。</w:t>
      </w:r>
    </w:p>
    <w:bookmarkEnd w:id="10"/>
    <w:p w14:paraId="5E65C815" w14:textId="13386B90" w:rsidR="00222B95" w:rsidRPr="00886654" w:rsidRDefault="00222B95" w:rsidP="00440DEE">
      <w:pPr>
        <w:pStyle w:val="a3"/>
        <w:numPr>
          <w:ilvl w:val="0"/>
          <w:numId w:val="12"/>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その他</w:t>
      </w:r>
    </w:p>
    <w:p w14:paraId="01B9BBA1" w14:textId="6C2AA787" w:rsidR="00AE1ADE" w:rsidRPr="00886654" w:rsidRDefault="00AE1ADE" w:rsidP="00886654">
      <w:pPr>
        <w:pStyle w:val="a3"/>
        <w:numPr>
          <w:ilvl w:val="0"/>
          <w:numId w:val="13"/>
        </w:numPr>
        <w:spacing w:line="400" w:lineRule="exact"/>
        <w:ind w:leftChars="0" w:left="770" w:hanging="31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プレゼンテーション及びヒアリングは、非公開</w:t>
      </w:r>
      <w:r w:rsidR="001C2D50">
        <w:rPr>
          <w:rFonts w:asciiTheme="minorEastAsia" w:eastAsiaTheme="minorEastAsia" w:hAnsiTheme="minorEastAsia" w:hint="eastAsia"/>
          <w:color w:val="000000" w:themeColor="text1"/>
          <w:sz w:val="22"/>
          <w:szCs w:val="22"/>
        </w:rPr>
        <w:t>とする</w:t>
      </w:r>
      <w:r w:rsidRPr="00886654">
        <w:rPr>
          <w:rFonts w:asciiTheme="minorEastAsia" w:eastAsiaTheme="minorEastAsia" w:hAnsiTheme="minorEastAsia" w:hint="eastAsia"/>
          <w:color w:val="000000" w:themeColor="text1"/>
          <w:sz w:val="22"/>
          <w:szCs w:val="22"/>
        </w:rPr>
        <w:t>。</w:t>
      </w:r>
    </w:p>
    <w:p w14:paraId="6BC1E6AE" w14:textId="7CAF98C8" w:rsidR="00222B95" w:rsidRPr="00886654" w:rsidRDefault="00AE1ADE" w:rsidP="00886654">
      <w:pPr>
        <w:pStyle w:val="a3"/>
        <w:numPr>
          <w:ilvl w:val="0"/>
          <w:numId w:val="13"/>
        </w:numPr>
        <w:spacing w:line="400" w:lineRule="exact"/>
        <w:ind w:leftChars="0" w:left="770" w:hanging="31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自己のプレゼンテーション及びヒアリング出席時間以外の入室（傍聴）</w:t>
      </w:r>
      <w:r w:rsidR="00347709" w:rsidRPr="00886654">
        <w:rPr>
          <w:rFonts w:asciiTheme="minorEastAsia" w:eastAsiaTheme="minorEastAsia" w:hAnsiTheme="minorEastAsia" w:hint="eastAsia"/>
          <w:color w:val="000000" w:themeColor="text1"/>
          <w:sz w:val="22"/>
          <w:szCs w:val="22"/>
        </w:rPr>
        <w:t>は</w:t>
      </w:r>
      <w:r w:rsidRPr="00886654">
        <w:rPr>
          <w:rFonts w:asciiTheme="minorEastAsia" w:eastAsiaTheme="minorEastAsia" w:hAnsiTheme="minorEastAsia" w:hint="eastAsia"/>
          <w:color w:val="000000" w:themeColor="text1"/>
          <w:sz w:val="22"/>
          <w:szCs w:val="22"/>
        </w:rPr>
        <w:t>認め</w:t>
      </w:r>
      <w:r w:rsidR="00347709" w:rsidRPr="00886654">
        <w:rPr>
          <w:rFonts w:asciiTheme="minorEastAsia" w:eastAsiaTheme="minorEastAsia" w:hAnsiTheme="minorEastAsia" w:hint="eastAsia"/>
          <w:color w:val="000000" w:themeColor="text1"/>
          <w:sz w:val="22"/>
          <w:szCs w:val="22"/>
        </w:rPr>
        <w:t>ない</w:t>
      </w:r>
      <w:r w:rsidRPr="00886654">
        <w:rPr>
          <w:rFonts w:asciiTheme="minorEastAsia" w:eastAsiaTheme="minorEastAsia" w:hAnsiTheme="minorEastAsia" w:hint="eastAsia"/>
          <w:color w:val="000000" w:themeColor="text1"/>
          <w:sz w:val="22"/>
          <w:szCs w:val="22"/>
        </w:rPr>
        <w:t>。</w:t>
      </w:r>
    </w:p>
    <w:p w14:paraId="08BB9E7F" w14:textId="5AE752D5" w:rsidR="00222B95" w:rsidRPr="00886654" w:rsidRDefault="00AE1ADE" w:rsidP="00886654">
      <w:pPr>
        <w:pStyle w:val="a3"/>
        <w:numPr>
          <w:ilvl w:val="0"/>
          <w:numId w:val="13"/>
        </w:numPr>
        <w:spacing w:line="400" w:lineRule="exact"/>
        <w:ind w:leftChars="0" w:left="770" w:hanging="31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遅刻</w:t>
      </w:r>
      <w:r w:rsidR="00E25E91">
        <w:rPr>
          <w:rFonts w:asciiTheme="minorEastAsia" w:eastAsiaTheme="minorEastAsia" w:hAnsiTheme="minorEastAsia" w:hint="eastAsia"/>
          <w:color w:val="000000" w:themeColor="text1"/>
          <w:sz w:val="22"/>
          <w:szCs w:val="22"/>
        </w:rPr>
        <w:t>又</w:t>
      </w:r>
      <w:r w:rsidRPr="00886654">
        <w:rPr>
          <w:rFonts w:asciiTheme="minorEastAsia" w:eastAsiaTheme="minorEastAsia" w:hAnsiTheme="minorEastAsia" w:hint="eastAsia"/>
          <w:color w:val="000000" w:themeColor="text1"/>
          <w:sz w:val="22"/>
          <w:szCs w:val="22"/>
        </w:rPr>
        <w:t>は欠席した場合は、本プロポーザルを辞退したものとみな</w:t>
      </w:r>
      <w:r w:rsidR="00347709" w:rsidRPr="00886654">
        <w:rPr>
          <w:rFonts w:asciiTheme="minorEastAsia" w:eastAsiaTheme="minorEastAsia" w:hAnsiTheme="minorEastAsia" w:hint="eastAsia"/>
          <w:color w:val="000000" w:themeColor="text1"/>
          <w:sz w:val="22"/>
          <w:szCs w:val="22"/>
        </w:rPr>
        <w:t>す</w:t>
      </w:r>
      <w:r w:rsidRPr="00886654">
        <w:rPr>
          <w:rFonts w:asciiTheme="minorEastAsia" w:eastAsiaTheme="minorEastAsia" w:hAnsiTheme="minorEastAsia" w:hint="eastAsia"/>
          <w:color w:val="000000" w:themeColor="text1"/>
          <w:sz w:val="22"/>
          <w:szCs w:val="22"/>
        </w:rPr>
        <w:t>。</w:t>
      </w:r>
    </w:p>
    <w:p w14:paraId="20BC163A" w14:textId="77777777" w:rsidR="00222B95" w:rsidRPr="00886654" w:rsidRDefault="00222B95" w:rsidP="000A6231">
      <w:pPr>
        <w:spacing w:line="400" w:lineRule="exact"/>
        <w:rPr>
          <w:rFonts w:asciiTheme="minorEastAsia" w:eastAsiaTheme="minorEastAsia" w:hAnsiTheme="minorEastAsia"/>
          <w:color w:val="000000" w:themeColor="text1"/>
          <w:sz w:val="22"/>
          <w:szCs w:val="22"/>
        </w:rPr>
      </w:pPr>
    </w:p>
    <w:p w14:paraId="6AAD695D" w14:textId="06FED7CB" w:rsidR="000A6231" w:rsidRPr="00886654" w:rsidRDefault="000A6231" w:rsidP="000A6231">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１０．選定結果の通知</w:t>
      </w:r>
    </w:p>
    <w:p w14:paraId="19AFFAC4" w14:textId="43E4CA2A" w:rsidR="000A6231" w:rsidRPr="00886654" w:rsidRDefault="000A6231" w:rsidP="00347709">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選定結果は、</w:t>
      </w:r>
      <w:r w:rsidR="00347709" w:rsidRPr="00886654">
        <w:rPr>
          <w:rFonts w:asciiTheme="minorEastAsia" w:eastAsiaTheme="minorEastAsia" w:hAnsiTheme="minorEastAsia" w:hint="eastAsia"/>
          <w:color w:val="000000" w:themeColor="text1"/>
          <w:sz w:val="22"/>
          <w:szCs w:val="22"/>
        </w:rPr>
        <w:t>令和７年９月中旬頃に、参加申込書に記載された担当者の電子メールアドレス宛に通知する</w:t>
      </w:r>
      <w:r w:rsidRPr="00886654">
        <w:rPr>
          <w:rFonts w:asciiTheme="minorEastAsia" w:eastAsiaTheme="minorEastAsia" w:hAnsiTheme="minorEastAsia" w:hint="eastAsia"/>
          <w:color w:val="000000" w:themeColor="text1"/>
          <w:sz w:val="22"/>
          <w:szCs w:val="22"/>
        </w:rPr>
        <w:t>。</w:t>
      </w:r>
    </w:p>
    <w:p w14:paraId="0F33ECD9" w14:textId="6B6AB005" w:rsidR="000A6231" w:rsidRPr="00886654" w:rsidRDefault="000A6231" w:rsidP="00347709">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なお、選考の理由、経過及び結果に対する問い合わせ、異議等には一切応じ</w:t>
      </w:r>
      <w:r w:rsidR="00347709" w:rsidRPr="00886654">
        <w:rPr>
          <w:rFonts w:asciiTheme="minorEastAsia" w:eastAsiaTheme="minorEastAsia" w:hAnsiTheme="minorEastAsia" w:hint="eastAsia"/>
          <w:color w:val="000000" w:themeColor="text1"/>
          <w:sz w:val="22"/>
          <w:szCs w:val="22"/>
        </w:rPr>
        <w:t>ない</w:t>
      </w:r>
      <w:r w:rsidRPr="00886654">
        <w:rPr>
          <w:rFonts w:asciiTheme="minorEastAsia" w:eastAsiaTheme="minorEastAsia" w:hAnsiTheme="minorEastAsia" w:hint="eastAsia"/>
          <w:color w:val="000000" w:themeColor="text1"/>
          <w:sz w:val="22"/>
          <w:szCs w:val="22"/>
        </w:rPr>
        <w:t>。</w:t>
      </w:r>
    </w:p>
    <w:p w14:paraId="56120AC9" w14:textId="77777777" w:rsidR="000A6231" w:rsidRPr="00886654" w:rsidRDefault="000A6231" w:rsidP="000A6231">
      <w:pPr>
        <w:spacing w:line="400" w:lineRule="exact"/>
        <w:rPr>
          <w:rFonts w:asciiTheme="minorEastAsia" w:eastAsiaTheme="minorEastAsia" w:hAnsiTheme="minorEastAsia"/>
          <w:color w:val="000000" w:themeColor="text1"/>
          <w:sz w:val="22"/>
          <w:szCs w:val="22"/>
        </w:rPr>
      </w:pPr>
    </w:p>
    <w:p w14:paraId="0D34A594" w14:textId="77777777" w:rsidR="000A6231" w:rsidRPr="00886654" w:rsidRDefault="000A6231" w:rsidP="000A6231">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１１．失格となる企画提案者</w:t>
      </w:r>
    </w:p>
    <w:p w14:paraId="37C0C91A" w14:textId="0BBD3E6F" w:rsidR="000A6231" w:rsidRPr="00886654" w:rsidRDefault="00886654" w:rsidP="00347709">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次</w:t>
      </w:r>
      <w:r w:rsidR="000A6231" w:rsidRPr="00886654">
        <w:rPr>
          <w:rFonts w:asciiTheme="minorEastAsia" w:eastAsiaTheme="minorEastAsia" w:hAnsiTheme="minorEastAsia" w:hint="eastAsia"/>
          <w:color w:val="000000" w:themeColor="text1"/>
          <w:sz w:val="22"/>
          <w:szCs w:val="22"/>
        </w:rPr>
        <w:t>に該当する</w:t>
      </w:r>
      <w:r w:rsidRPr="00886654">
        <w:rPr>
          <w:rFonts w:asciiTheme="minorEastAsia" w:eastAsiaTheme="minorEastAsia" w:hAnsiTheme="minorEastAsia" w:hint="eastAsia"/>
          <w:color w:val="000000" w:themeColor="text1"/>
          <w:sz w:val="22"/>
          <w:szCs w:val="22"/>
        </w:rPr>
        <w:t>参加希望者</w:t>
      </w:r>
      <w:r w:rsidR="000A6231" w:rsidRPr="00886654">
        <w:rPr>
          <w:rFonts w:asciiTheme="minorEastAsia" w:eastAsiaTheme="minorEastAsia" w:hAnsiTheme="minorEastAsia" w:hint="eastAsia"/>
          <w:color w:val="000000" w:themeColor="text1"/>
          <w:sz w:val="22"/>
          <w:szCs w:val="22"/>
        </w:rPr>
        <w:t>は失格と</w:t>
      </w:r>
      <w:r w:rsidR="00E25E91">
        <w:rPr>
          <w:rFonts w:asciiTheme="minorEastAsia" w:eastAsiaTheme="minorEastAsia" w:hAnsiTheme="minorEastAsia" w:hint="eastAsia"/>
          <w:color w:val="000000" w:themeColor="text1"/>
          <w:sz w:val="22"/>
          <w:szCs w:val="22"/>
        </w:rPr>
        <w:t>する</w:t>
      </w:r>
      <w:r w:rsidR="000A6231" w:rsidRPr="00886654">
        <w:rPr>
          <w:rFonts w:asciiTheme="minorEastAsia" w:eastAsiaTheme="minorEastAsia" w:hAnsiTheme="minorEastAsia" w:hint="eastAsia"/>
          <w:color w:val="000000" w:themeColor="text1"/>
          <w:sz w:val="22"/>
          <w:szCs w:val="22"/>
        </w:rPr>
        <w:t>。</w:t>
      </w:r>
    </w:p>
    <w:p w14:paraId="79EFB5F8" w14:textId="5674BDE6" w:rsidR="000A6231" w:rsidRPr="00886654" w:rsidRDefault="000A6231" w:rsidP="00871C01">
      <w:pPr>
        <w:pStyle w:val="a3"/>
        <w:numPr>
          <w:ilvl w:val="0"/>
          <w:numId w:val="19"/>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契約締結前に３の参加資格</w:t>
      </w:r>
      <w:r w:rsidR="001C2D50">
        <w:rPr>
          <w:rFonts w:asciiTheme="minorEastAsia" w:eastAsiaTheme="minorEastAsia" w:hAnsiTheme="minorEastAsia" w:hint="eastAsia"/>
          <w:color w:val="000000" w:themeColor="text1"/>
          <w:sz w:val="22"/>
          <w:szCs w:val="22"/>
        </w:rPr>
        <w:t>要件</w:t>
      </w:r>
      <w:r w:rsidRPr="00886654">
        <w:rPr>
          <w:rFonts w:asciiTheme="minorEastAsia" w:eastAsiaTheme="minorEastAsia" w:hAnsiTheme="minorEastAsia" w:hint="eastAsia"/>
          <w:color w:val="000000" w:themeColor="text1"/>
          <w:sz w:val="22"/>
          <w:szCs w:val="22"/>
        </w:rPr>
        <w:t>を満たさなくなった場合</w:t>
      </w:r>
      <w:r w:rsidR="00347709" w:rsidRPr="00886654">
        <w:rPr>
          <w:rFonts w:asciiTheme="minorEastAsia" w:eastAsiaTheme="minorEastAsia" w:hAnsiTheme="minorEastAsia" w:hint="eastAsia"/>
          <w:color w:val="000000" w:themeColor="text1"/>
          <w:sz w:val="22"/>
          <w:szCs w:val="22"/>
        </w:rPr>
        <w:t>。</w:t>
      </w:r>
    </w:p>
    <w:p w14:paraId="7C24EEE4" w14:textId="39BEE0D7" w:rsidR="000A6231" w:rsidRPr="00886654" w:rsidRDefault="000A6231" w:rsidP="00871C01">
      <w:pPr>
        <w:pStyle w:val="a3"/>
        <w:numPr>
          <w:ilvl w:val="0"/>
          <w:numId w:val="19"/>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プロポーザルの公正な執行を妨げる不正行為が確認された場合</w:t>
      </w:r>
      <w:r w:rsidR="00347709" w:rsidRPr="00886654">
        <w:rPr>
          <w:rFonts w:asciiTheme="minorEastAsia" w:eastAsiaTheme="minorEastAsia" w:hAnsiTheme="minorEastAsia" w:hint="eastAsia"/>
          <w:color w:val="000000" w:themeColor="text1"/>
          <w:sz w:val="22"/>
          <w:szCs w:val="22"/>
        </w:rPr>
        <w:t>。</w:t>
      </w:r>
    </w:p>
    <w:p w14:paraId="2FED8E26" w14:textId="4A86048C" w:rsidR="000A6231" w:rsidRPr="00886654" w:rsidRDefault="000A6231" w:rsidP="00871C01">
      <w:pPr>
        <w:pStyle w:val="a3"/>
        <w:numPr>
          <w:ilvl w:val="0"/>
          <w:numId w:val="19"/>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１つの企画提案者が複数の提案を行った場合</w:t>
      </w:r>
      <w:r w:rsidR="00347709" w:rsidRPr="00886654">
        <w:rPr>
          <w:rFonts w:asciiTheme="minorEastAsia" w:eastAsiaTheme="minorEastAsia" w:hAnsiTheme="minorEastAsia" w:hint="eastAsia"/>
          <w:color w:val="000000" w:themeColor="text1"/>
          <w:sz w:val="22"/>
          <w:szCs w:val="22"/>
        </w:rPr>
        <w:t>。</w:t>
      </w:r>
    </w:p>
    <w:p w14:paraId="4773223E" w14:textId="33B4E528" w:rsidR="000A6231" w:rsidRPr="00886654" w:rsidRDefault="000A6231" w:rsidP="00871C01">
      <w:pPr>
        <w:pStyle w:val="a3"/>
        <w:numPr>
          <w:ilvl w:val="0"/>
          <w:numId w:val="19"/>
        </w:numPr>
        <w:spacing w:line="400" w:lineRule="exact"/>
        <w:ind w:leftChars="0" w:left="567"/>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虚偽の内容が記載されていた場合</w:t>
      </w:r>
      <w:r w:rsidR="00347709" w:rsidRPr="00886654">
        <w:rPr>
          <w:rFonts w:asciiTheme="minorEastAsia" w:eastAsiaTheme="minorEastAsia" w:hAnsiTheme="minorEastAsia" w:hint="eastAsia"/>
          <w:color w:val="000000" w:themeColor="text1"/>
          <w:sz w:val="22"/>
          <w:szCs w:val="22"/>
        </w:rPr>
        <w:t>。</w:t>
      </w:r>
    </w:p>
    <w:p w14:paraId="52A1D42B" w14:textId="77777777" w:rsidR="00347709" w:rsidRPr="00886654" w:rsidRDefault="00347709" w:rsidP="00347709">
      <w:pPr>
        <w:pStyle w:val="a3"/>
        <w:spacing w:line="400" w:lineRule="exact"/>
        <w:ind w:leftChars="0" w:left="440"/>
        <w:rPr>
          <w:rFonts w:asciiTheme="minorEastAsia" w:eastAsiaTheme="minorEastAsia" w:hAnsiTheme="minorEastAsia"/>
          <w:color w:val="000000" w:themeColor="text1"/>
          <w:sz w:val="22"/>
          <w:szCs w:val="22"/>
        </w:rPr>
      </w:pPr>
    </w:p>
    <w:p w14:paraId="26F58795" w14:textId="1641F32D" w:rsidR="000A6231" w:rsidRPr="00886654" w:rsidRDefault="000A6231" w:rsidP="000A6231">
      <w:pPr>
        <w:spacing w:line="400" w:lineRule="exact"/>
        <w:rPr>
          <w:rFonts w:ascii="游ゴシック" w:eastAsia="游ゴシック" w:hAnsi="游ゴシック"/>
          <w:b/>
          <w:bCs/>
          <w:color w:val="000000" w:themeColor="text1"/>
          <w:sz w:val="22"/>
          <w:szCs w:val="22"/>
        </w:rPr>
      </w:pPr>
      <w:r w:rsidRPr="00886654">
        <w:rPr>
          <w:rFonts w:ascii="游ゴシック" w:eastAsia="游ゴシック" w:hAnsi="游ゴシック" w:hint="eastAsia"/>
          <w:b/>
          <w:bCs/>
          <w:color w:val="000000" w:themeColor="text1"/>
          <w:sz w:val="22"/>
          <w:szCs w:val="22"/>
        </w:rPr>
        <w:t>１２</w:t>
      </w:r>
      <w:r w:rsidR="00825BD7">
        <w:rPr>
          <w:rFonts w:ascii="游ゴシック" w:eastAsia="游ゴシック" w:hAnsi="游ゴシック" w:hint="eastAsia"/>
          <w:b/>
          <w:bCs/>
          <w:color w:val="000000" w:themeColor="text1"/>
          <w:sz w:val="22"/>
          <w:szCs w:val="22"/>
        </w:rPr>
        <w:t>．</w:t>
      </w:r>
      <w:r w:rsidRPr="00886654">
        <w:rPr>
          <w:rFonts w:ascii="游ゴシック" w:eastAsia="游ゴシック" w:hAnsi="游ゴシック" w:hint="eastAsia"/>
          <w:b/>
          <w:bCs/>
          <w:color w:val="000000" w:themeColor="text1"/>
          <w:sz w:val="22"/>
          <w:szCs w:val="22"/>
        </w:rPr>
        <w:t>契約の締結</w:t>
      </w:r>
    </w:p>
    <w:p w14:paraId="3F174D72" w14:textId="578A86AF" w:rsidR="000A6231" w:rsidRPr="00886654" w:rsidRDefault="000A6231" w:rsidP="00347709">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優先交渉権者と企画提案書を参考に協議を行い、協議が整った場合は、業務内容に基づく見積を</w:t>
      </w:r>
      <w:r w:rsidR="001C2D50">
        <w:rPr>
          <w:rFonts w:asciiTheme="minorEastAsia" w:eastAsiaTheme="minorEastAsia" w:hAnsiTheme="minorEastAsia" w:hint="eastAsia"/>
          <w:color w:val="000000" w:themeColor="text1"/>
          <w:sz w:val="22"/>
          <w:szCs w:val="22"/>
        </w:rPr>
        <w:t>徴取</w:t>
      </w:r>
      <w:r w:rsidRPr="00886654">
        <w:rPr>
          <w:rFonts w:asciiTheme="minorEastAsia" w:eastAsiaTheme="minorEastAsia" w:hAnsiTheme="minorEastAsia" w:hint="eastAsia"/>
          <w:color w:val="000000" w:themeColor="text1"/>
          <w:sz w:val="22"/>
          <w:szCs w:val="22"/>
        </w:rPr>
        <w:t>し、提案価格の範囲内で契約を締結する。</w:t>
      </w:r>
    </w:p>
    <w:p w14:paraId="1D396640" w14:textId="53570208" w:rsidR="00825BD7" w:rsidRDefault="000A6231" w:rsidP="00871C01">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ただし、この協議が不調に終わった時は、</w:t>
      </w:r>
      <w:r w:rsidR="00886654" w:rsidRPr="00886654">
        <w:rPr>
          <w:rFonts w:asciiTheme="minorEastAsia" w:eastAsiaTheme="minorEastAsia" w:hAnsiTheme="minorEastAsia" w:hint="eastAsia"/>
          <w:color w:val="000000" w:themeColor="text1"/>
          <w:sz w:val="22"/>
          <w:szCs w:val="22"/>
        </w:rPr>
        <w:t>次点候補者</w:t>
      </w:r>
      <w:r w:rsidRPr="00886654">
        <w:rPr>
          <w:rFonts w:asciiTheme="minorEastAsia" w:eastAsiaTheme="minorEastAsia" w:hAnsiTheme="minorEastAsia" w:hint="eastAsia"/>
          <w:color w:val="000000" w:themeColor="text1"/>
          <w:sz w:val="22"/>
          <w:szCs w:val="22"/>
        </w:rPr>
        <w:t>と同様の協議を行うことと</w:t>
      </w:r>
      <w:r w:rsidR="00347709" w:rsidRPr="00886654">
        <w:rPr>
          <w:rFonts w:asciiTheme="minorEastAsia" w:eastAsiaTheme="minorEastAsia" w:hAnsiTheme="minorEastAsia" w:hint="eastAsia"/>
          <w:color w:val="000000" w:themeColor="text1"/>
          <w:sz w:val="22"/>
          <w:szCs w:val="22"/>
        </w:rPr>
        <w:t>する</w:t>
      </w:r>
      <w:r w:rsidRPr="00886654">
        <w:rPr>
          <w:rFonts w:asciiTheme="minorEastAsia" w:eastAsiaTheme="minorEastAsia" w:hAnsiTheme="minorEastAsia" w:hint="eastAsia"/>
          <w:color w:val="000000" w:themeColor="text1"/>
          <w:sz w:val="22"/>
          <w:szCs w:val="22"/>
        </w:rPr>
        <w:t>。</w:t>
      </w:r>
    </w:p>
    <w:p w14:paraId="2B41E421" w14:textId="77777777" w:rsidR="003C7FB6" w:rsidRPr="00886654" w:rsidRDefault="003C7FB6" w:rsidP="00347709">
      <w:pPr>
        <w:spacing w:line="400" w:lineRule="exact"/>
        <w:ind w:firstLineChars="100" w:firstLine="220"/>
        <w:rPr>
          <w:rFonts w:asciiTheme="minorEastAsia" w:eastAsiaTheme="minorEastAsia" w:hAnsiTheme="minorEastAsia"/>
          <w:color w:val="000000" w:themeColor="text1"/>
          <w:sz w:val="22"/>
          <w:szCs w:val="22"/>
        </w:rPr>
      </w:pPr>
    </w:p>
    <w:p w14:paraId="2201EDE9" w14:textId="68A56349" w:rsidR="00825BD7" w:rsidRPr="00825BD7" w:rsidRDefault="00825BD7" w:rsidP="00825BD7">
      <w:pPr>
        <w:spacing w:line="400" w:lineRule="exact"/>
        <w:rPr>
          <w:rFonts w:ascii="游ゴシック" w:eastAsia="游ゴシック" w:hAnsi="游ゴシック"/>
          <w:b/>
          <w:color w:val="000000" w:themeColor="text1"/>
          <w:sz w:val="22"/>
          <w:szCs w:val="22"/>
        </w:rPr>
      </w:pPr>
      <w:r>
        <w:rPr>
          <w:rFonts w:ascii="游ゴシック" w:eastAsia="游ゴシック" w:hAnsi="游ゴシック" w:hint="eastAsia"/>
          <w:b/>
          <w:color w:val="000000" w:themeColor="text1"/>
          <w:sz w:val="22"/>
          <w:szCs w:val="22"/>
        </w:rPr>
        <w:t>１３．</w:t>
      </w:r>
      <w:r w:rsidRPr="00825BD7">
        <w:rPr>
          <w:rFonts w:ascii="游ゴシック" w:eastAsia="游ゴシック" w:hAnsi="游ゴシック" w:hint="eastAsia"/>
          <w:b/>
          <w:color w:val="000000" w:themeColor="text1"/>
          <w:sz w:val="22"/>
          <w:szCs w:val="22"/>
        </w:rPr>
        <w:t>委託料</w:t>
      </w:r>
    </w:p>
    <w:p w14:paraId="4D08CDF1" w14:textId="77777777" w:rsidR="00825BD7" w:rsidRDefault="00825BD7" w:rsidP="00825BD7">
      <w:pPr>
        <w:spacing w:line="400" w:lineRule="exact"/>
        <w:ind w:firstLineChars="100" w:firstLine="220"/>
        <w:rPr>
          <w:rFonts w:asciiTheme="minorEastAsia" w:eastAsiaTheme="minorEastAsia" w:hAnsiTheme="minorEastAsia"/>
          <w:color w:val="000000" w:themeColor="text1"/>
          <w:sz w:val="22"/>
          <w:szCs w:val="22"/>
        </w:rPr>
      </w:pPr>
      <w:r w:rsidRPr="00825BD7">
        <w:rPr>
          <w:rFonts w:asciiTheme="minorEastAsia" w:eastAsiaTheme="minorEastAsia" w:hAnsiTheme="minorEastAsia" w:hint="eastAsia"/>
          <w:color w:val="000000" w:themeColor="text1"/>
          <w:sz w:val="22"/>
          <w:szCs w:val="22"/>
        </w:rPr>
        <w:t>本業務に係る委託料は、業務完了後に一括して支払うこととする。</w:t>
      </w:r>
    </w:p>
    <w:p w14:paraId="2B1C055C" w14:textId="5C46ED81" w:rsidR="00347709" w:rsidRDefault="00825BD7" w:rsidP="003C7FB6">
      <w:pPr>
        <w:spacing w:line="400" w:lineRule="exact"/>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なお、「</w:t>
      </w:r>
      <w:r w:rsidRPr="00825BD7">
        <w:rPr>
          <w:rFonts w:asciiTheme="minorEastAsia" w:eastAsiaTheme="minorEastAsia" w:hAnsiTheme="minorEastAsia" w:hint="eastAsia"/>
          <w:color w:val="000000" w:themeColor="text1"/>
          <w:sz w:val="22"/>
          <w:szCs w:val="22"/>
        </w:rPr>
        <w:t>令和７年度　仙台空港周辺地域活性化施設整備運営事業基本計画策定業務委託仕様書本仕様書</w:t>
      </w:r>
      <w:r>
        <w:rPr>
          <w:rFonts w:asciiTheme="minorEastAsia" w:eastAsiaTheme="minorEastAsia" w:hAnsiTheme="minorEastAsia" w:hint="eastAsia"/>
          <w:color w:val="000000" w:themeColor="text1"/>
          <w:sz w:val="22"/>
          <w:szCs w:val="22"/>
        </w:rPr>
        <w:t>」</w:t>
      </w:r>
      <w:r w:rsidRPr="00825BD7">
        <w:rPr>
          <w:rFonts w:asciiTheme="minorEastAsia" w:eastAsiaTheme="minorEastAsia" w:hAnsiTheme="minorEastAsia" w:hint="eastAsia"/>
          <w:color w:val="000000" w:themeColor="text1"/>
          <w:sz w:val="22"/>
          <w:szCs w:val="22"/>
        </w:rPr>
        <w:t>に定めがなくとも、業務履行上必要なことについては、受託者の負担にて実施すること。</w:t>
      </w:r>
    </w:p>
    <w:p w14:paraId="2E8E1E61" w14:textId="77777777" w:rsidR="00825BD7" w:rsidRPr="00886654" w:rsidRDefault="00825BD7" w:rsidP="00825BD7">
      <w:pPr>
        <w:spacing w:line="400" w:lineRule="exact"/>
        <w:rPr>
          <w:rFonts w:asciiTheme="minorEastAsia" w:eastAsiaTheme="minorEastAsia" w:hAnsiTheme="minorEastAsia"/>
          <w:color w:val="000000" w:themeColor="text1"/>
          <w:sz w:val="22"/>
          <w:szCs w:val="22"/>
        </w:rPr>
      </w:pPr>
    </w:p>
    <w:p w14:paraId="15FF5E03" w14:textId="603C9844" w:rsidR="000A6231" w:rsidRPr="00886654" w:rsidRDefault="000A6231" w:rsidP="000A6231">
      <w:pPr>
        <w:spacing w:line="400" w:lineRule="exact"/>
        <w:rPr>
          <w:rFonts w:ascii="游ゴシック" w:eastAsia="游ゴシック" w:hAnsi="游ゴシック"/>
          <w:b/>
          <w:color w:val="000000" w:themeColor="text1"/>
          <w:sz w:val="22"/>
          <w:szCs w:val="22"/>
        </w:rPr>
      </w:pPr>
      <w:r w:rsidRPr="00886654">
        <w:rPr>
          <w:rFonts w:ascii="游ゴシック" w:eastAsia="游ゴシック" w:hAnsi="游ゴシック" w:hint="eastAsia"/>
          <w:b/>
          <w:color w:val="000000" w:themeColor="text1"/>
          <w:sz w:val="22"/>
          <w:szCs w:val="22"/>
        </w:rPr>
        <w:t>１</w:t>
      </w:r>
      <w:r w:rsidR="00825BD7">
        <w:rPr>
          <w:rFonts w:ascii="游ゴシック" w:eastAsia="游ゴシック" w:hAnsi="游ゴシック" w:hint="eastAsia"/>
          <w:b/>
          <w:color w:val="000000" w:themeColor="text1"/>
          <w:sz w:val="22"/>
          <w:szCs w:val="22"/>
        </w:rPr>
        <w:t>４</w:t>
      </w:r>
      <w:r w:rsidRPr="00886654">
        <w:rPr>
          <w:rFonts w:ascii="游ゴシック" w:eastAsia="游ゴシック" w:hAnsi="游ゴシック" w:hint="eastAsia"/>
          <w:b/>
          <w:color w:val="000000" w:themeColor="text1"/>
          <w:sz w:val="22"/>
          <w:szCs w:val="22"/>
        </w:rPr>
        <w:t>．参加の辞退</w:t>
      </w:r>
    </w:p>
    <w:p w14:paraId="7D9DC9E9" w14:textId="608904A9" w:rsidR="000A6231" w:rsidRPr="00886654" w:rsidRDefault="000A6231" w:rsidP="000058C2">
      <w:pPr>
        <w:spacing w:line="400" w:lineRule="exact"/>
        <w:ind w:firstLineChars="100" w:firstLine="220"/>
        <w:rPr>
          <w:rFonts w:asciiTheme="minorEastAsia" w:eastAsiaTheme="minorEastAsia" w:hAnsiTheme="minorEastAsia"/>
          <w:color w:val="000000" w:themeColor="text1"/>
          <w:sz w:val="22"/>
          <w:szCs w:val="22"/>
        </w:rPr>
      </w:pPr>
      <w:r w:rsidRPr="00886654">
        <w:rPr>
          <w:rFonts w:asciiTheme="minorEastAsia" w:eastAsiaTheme="minorEastAsia" w:hAnsiTheme="minorEastAsia" w:hint="eastAsia"/>
          <w:color w:val="000000" w:themeColor="text1"/>
          <w:sz w:val="22"/>
          <w:szCs w:val="22"/>
        </w:rPr>
        <w:t>参加申込書提出後に参加を取りやめる場合は、速やかに電話にて連絡し、併せて</w:t>
      </w:r>
      <w:r w:rsidR="001C2D50">
        <w:rPr>
          <w:rFonts w:asciiTheme="minorEastAsia" w:eastAsiaTheme="minorEastAsia" w:hAnsiTheme="minorEastAsia" w:hint="eastAsia"/>
          <w:color w:val="000000" w:themeColor="text1"/>
          <w:sz w:val="22"/>
          <w:szCs w:val="22"/>
        </w:rPr>
        <w:t>公募型プロポーザル</w:t>
      </w:r>
      <w:r w:rsidRPr="00886654">
        <w:rPr>
          <w:rFonts w:asciiTheme="minorEastAsia" w:eastAsiaTheme="minorEastAsia" w:hAnsiTheme="minorEastAsia" w:hint="eastAsia"/>
          <w:color w:val="000000" w:themeColor="text1"/>
          <w:sz w:val="22"/>
          <w:szCs w:val="22"/>
        </w:rPr>
        <w:t>参加辞退届</w:t>
      </w:r>
      <w:r w:rsidR="000058C2" w:rsidRPr="00886654">
        <w:rPr>
          <w:rFonts w:asciiTheme="minorEastAsia" w:eastAsiaTheme="minorEastAsia" w:hAnsiTheme="minorEastAsia" w:hint="eastAsia"/>
          <w:color w:val="000000" w:themeColor="text1"/>
          <w:sz w:val="22"/>
          <w:szCs w:val="22"/>
        </w:rPr>
        <w:t>（様式</w:t>
      </w:r>
      <w:r w:rsidRPr="00886654">
        <w:rPr>
          <w:rFonts w:asciiTheme="minorEastAsia" w:eastAsiaTheme="minorEastAsia" w:hAnsiTheme="minorEastAsia" w:hint="eastAsia"/>
          <w:color w:val="000000" w:themeColor="text1"/>
          <w:sz w:val="22"/>
          <w:szCs w:val="22"/>
        </w:rPr>
        <w:t>第</w:t>
      </w:r>
      <w:r w:rsidR="002456EE">
        <w:rPr>
          <w:rFonts w:asciiTheme="minorEastAsia" w:eastAsiaTheme="minorEastAsia" w:hAnsiTheme="minorEastAsia" w:hint="eastAsia"/>
          <w:color w:val="000000" w:themeColor="text1"/>
          <w:sz w:val="22"/>
          <w:szCs w:val="22"/>
        </w:rPr>
        <w:t>９</w:t>
      </w:r>
      <w:r w:rsidRPr="00886654">
        <w:rPr>
          <w:rFonts w:asciiTheme="minorEastAsia" w:eastAsiaTheme="minorEastAsia" w:hAnsiTheme="minorEastAsia" w:hint="eastAsia"/>
          <w:color w:val="000000" w:themeColor="text1"/>
          <w:sz w:val="22"/>
          <w:szCs w:val="22"/>
        </w:rPr>
        <w:t>号）を提出</w:t>
      </w:r>
      <w:r w:rsidR="000058C2" w:rsidRPr="00886654">
        <w:rPr>
          <w:rFonts w:asciiTheme="minorEastAsia" w:eastAsiaTheme="minorEastAsia" w:hAnsiTheme="minorEastAsia" w:hint="eastAsia"/>
          <w:color w:val="000000" w:themeColor="text1"/>
          <w:sz w:val="22"/>
          <w:szCs w:val="22"/>
        </w:rPr>
        <w:t>すること</w:t>
      </w:r>
      <w:r w:rsidRPr="00886654">
        <w:rPr>
          <w:rFonts w:asciiTheme="minorEastAsia" w:eastAsiaTheme="minorEastAsia" w:hAnsiTheme="minorEastAsia" w:hint="eastAsia"/>
          <w:color w:val="000000" w:themeColor="text1"/>
          <w:sz w:val="22"/>
          <w:szCs w:val="22"/>
        </w:rPr>
        <w:t>。参加辞退は自由であり、辞退しても以後における不利益な扱いは</w:t>
      </w:r>
      <w:r w:rsidR="000058C2" w:rsidRPr="00886654">
        <w:rPr>
          <w:rFonts w:asciiTheme="minorEastAsia" w:eastAsiaTheme="minorEastAsia" w:hAnsiTheme="minorEastAsia" w:hint="eastAsia"/>
          <w:color w:val="000000" w:themeColor="text1"/>
          <w:sz w:val="22"/>
          <w:szCs w:val="22"/>
        </w:rPr>
        <w:t>ないものとする</w:t>
      </w:r>
      <w:r w:rsidRPr="00886654">
        <w:rPr>
          <w:rFonts w:asciiTheme="minorEastAsia" w:eastAsiaTheme="minorEastAsia" w:hAnsiTheme="minorEastAsia" w:hint="eastAsia"/>
          <w:color w:val="000000" w:themeColor="text1"/>
          <w:sz w:val="22"/>
          <w:szCs w:val="22"/>
        </w:rPr>
        <w:t>。</w:t>
      </w:r>
    </w:p>
    <w:p w14:paraId="2957F984" w14:textId="77777777" w:rsidR="00E40B82" w:rsidRPr="00886654" w:rsidRDefault="00E40B82" w:rsidP="003C23B5">
      <w:pPr>
        <w:spacing w:line="400" w:lineRule="exact"/>
        <w:rPr>
          <w:rFonts w:asciiTheme="minorEastAsia" w:eastAsiaTheme="minorEastAsia" w:hAnsiTheme="minorEastAsia"/>
          <w:color w:val="000000" w:themeColor="text1"/>
          <w:sz w:val="22"/>
          <w:szCs w:val="22"/>
        </w:rPr>
      </w:pPr>
    </w:p>
    <w:sectPr w:rsidR="00E40B82" w:rsidRPr="0088665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D820A" w14:textId="77777777" w:rsidR="0072778B" w:rsidRDefault="0072778B" w:rsidP="0072778B">
      <w:r>
        <w:separator/>
      </w:r>
    </w:p>
  </w:endnote>
  <w:endnote w:type="continuationSeparator" w:id="0">
    <w:p w14:paraId="62ED22C0" w14:textId="77777777" w:rsidR="0072778B" w:rsidRDefault="0072778B" w:rsidP="007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9241" w14:textId="77777777" w:rsidR="0072778B" w:rsidRDefault="0072778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851007"/>
      <w:docPartObj>
        <w:docPartGallery w:val="Page Numbers (Bottom of Page)"/>
        <w:docPartUnique/>
      </w:docPartObj>
    </w:sdtPr>
    <w:sdtEndPr/>
    <w:sdtContent>
      <w:p w14:paraId="7ACF69BF" w14:textId="0C76D861" w:rsidR="0072778B" w:rsidRDefault="0072778B">
        <w:pPr>
          <w:pStyle w:val="ab"/>
          <w:jc w:val="center"/>
        </w:pPr>
        <w:r>
          <w:fldChar w:fldCharType="begin"/>
        </w:r>
        <w:r>
          <w:instrText>PAGE   \* MERGEFORMAT</w:instrText>
        </w:r>
        <w:r>
          <w:fldChar w:fldCharType="separate"/>
        </w:r>
        <w:r>
          <w:rPr>
            <w:lang w:val="ja-JP"/>
          </w:rPr>
          <w:t>2</w:t>
        </w:r>
        <w:r>
          <w:fldChar w:fldCharType="end"/>
        </w:r>
      </w:p>
    </w:sdtContent>
  </w:sdt>
  <w:p w14:paraId="6D2B25F2" w14:textId="77777777" w:rsidR="0072778B" w:rsidRDefault="0072778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FB6E" w14:textId="77777777" w:rsidR="0072778B" w:rsidRDefault="0072778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AA7D" w14:textId="77777777" w:rsidR="0072778B" w:rsidRDefault="0072778B" w:rsidP="0072778B">
      <w:r>
        <w:separator/>
      </w:r>
    </w:p>
  </w:footnote>
  <w:footnote w:type="continuationSeparator" w:id="0">
    <w:p w14:paraId="746311F3" w14:textId="77777777" w:rsidR="0072778B" w:rsidRDefault="0072778B" w:rsidP="0072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1A56" w14:textId="77777777" w:rsidR="0072778B" w:rsidRDefault="0072778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083B" w14:textId="77777777" w:rsidR="0072778B" w:rsidRDefault="0072778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53F8" w14:textId="77777777" w:rsidR="0072778B" w:rsidRDefault="007277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8C8"/>
    <w:multiLevelType w:val="hybridMultilevel"/>
    <w:tmpl w:val="B99E54FA"/>
    <w:lvl w:ilvl="0" w:tplc="400EDAD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B444A9"/>
    <w:multiLevelType w:val="hybridMultilevel"/>
    <w:tmpl w:val="EAE885D2"/>
    <w:lvl w:ilvl="0" w:tplc="400EDAD8">
      <w:start w:val="1"/>
      <w:numFmt w:val="decimal"/>
      <w:lvlText w:val="(%1)"/>
      <w:lvlJc w:val="left"/>
      <w:pPr>
        <w:ind w:left="420" w:hanging="420"/>
      </w:pPr>
      <w:rPr>
        <w:rFonts w:hint="eastAsia"/>
      </w:rPr>
    </w:lvl>
    <w:lvl w:ilvl="1" w:tplc="4FB8D0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516EF"/>
    <w:multiLevelType w:val="hybridMultilevel"/>
    <w:tmpl w:val="4CB41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258EF"/>
    <w:multiLevelType w:val="hybridMultilevel"/>
    <w:tmpl w:val="8AB4C0BA"/>
    <w:lvl w:ilvl="0" w:tplc="400EDA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B5DCE"/>
    <w:multiLevelType w:val="hybridMultilevel"/>
    <w:tmpl w:val="8ECEF226"/>
    <w:lvl w:ilvl="0" w:tplc="F3B04EAC">
      <w:start w:val="1"/>
      <w:numFmt w:val="decimalFullWidth"/>
      <w:lvlText w:val="%1."/>
      <w:lvlJc w:val="left"/>
      <w:pPr>
        <w:ind w:left="440" w:hanging="440"/>
      </w:pPr>
      <w:rPr>
        <w:rFonts w:hint="eastAsia"/>
      </w:rPr>
    </w:lvl>
    <w:lvl w:ilvl="1" w:tplc="4D145C0E">
      <w:start w:val="1"/>
      <w:numFmt w:val="decimalEnclosedParen"/>
      <w:lvlText w:val="%2"/>
      <w:lvlJc w:val="left"/>
      <w:pPr>
        <w:ind w:left="880" w:hanging="440"/>
      </w:pPr>
      <w:rPr>
        <w:rFonts w:hint="default"/>
        <w:b w:val="0"/>
      </w:rPr>
    </w:lvl>
    <w:lvl w:ilvl="2" w:tplc="4D145C0E">
      <w:start w:val="1"/>
      <w:numFmt w:val="decimalEnclosedParen"/>
      <w:lvlText w:val="%3"/>
      <w:lvlJc w:val="left"/>
      <w:pPr>
        <w:ind w:left="1240" w:hanging="360"/>
      </w:pPr>
      <w:rPr>
        <w:rFonts w:hint="default"/>
        <w:b w:val="0"/>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91072F"/>
    <w:multiLevelType w:val="hybridMultilevel"/>
    <w:tmpl w:val="A5808C90"/>
    <w:lvl w:ilvl="0" w:tplc="400EDA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2631EC"/>
    <w:multiLevelType w:val="hybridMultilevel"/>
    <w:tmpl w:val="B024CE7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730267"/>
    <w:multiLevelType w:val="hybridMultilevel"/>
    <w:tmpl w:val="02A259C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5CE7846"/>
    <w:multiLevelType w:val="hybridMultilevel"/>
    <w:tmpl w:val="C67AC866"/>
    <w:lvl w:ilvl="0" w:tplc="400EDA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57E75"/>
    <w:multiLevelType w:val="hybridMultilevel"/>
    <w:tmpl w:val="61F8ED42"/>
    <w:lvl w:ilvl="0" w:tplc="04090017">
      <w:start w:val="1"/>
      <w:numFmt w:val="aiueoFullWidth"/>
      <w:lvlText w:val="(%1)"/>
      <w:lvlJc w:val="left"/>
      <w:pPr>
        <w:ind w:left="1447" w:hanging="440"/>
      </w:pPr>
    </w:lvl>
    <w:lvl w:ilvl="1" w:tplc="04090017" w:tentative="1">
      <w:start w:val="1"/>
      <w:numFmt w:val="aiueoFullWidth"/>
      <w:lvlText w:val="(%2)"/>
      <w:lvlJc w:val="left"/>
      <w:pPr>
        <w:ind w:left="1887" w:hanging="440"/>
      </w:pPr>
    </w:lvl>
    <w:lvl w:ilvl="2" w:tplc="04090011" w:tentative="1">
      <w:start w:val="1"/>
      <w:numFmt w:val="decimalEnclosedCircle"/>
      <w:lvlText w:val="%3"/>
      <w:lvlJc w:val="left"/>
      <w:pPr>
        <w:ind w:left="2327" w:hanging="440"/>
      </w:pPr>
    </w:lvl>
    <w:lvl w:ilvl="3" w:tplc="0409000F" w:tentative="1">
      <w:start w:val="1"/>
      <w:numFmt w:val="decimal"/>
      <w:lvlText w:val="%4."/>
      <w:lvlJc w:val="left"/>
      <w:pPr>
        <w:ind w:left="2767" w:hanging="440"/>
      </w:pPr>
    </w:lvl>
    <w:lvl w:ilvl="4" w:tplc="04090017" w:tentative="1">
      <w:start w:val="1"/>
      <w:numFmt w:val="aiueoFullWidth"/>
      <w:lvlText w:val="(%5)"/>
      <w:lvlJc w:val="left"/>
      <w:pPr>
        <w:ind w:left="3207" w:hanging="440"/>
      </w:pPr>
    </w:lvl>
    <w:lvl w:ilvl="5" w:tplc="04090011" w:tentative="1">
      <w:start w:val="1"/>
      <w:numFmt w:val="decimalEnclosedCircle"/>
      <w:lvlText w:val="%6"/>
      <w:lvlJc w:val="left"/>
      <w:pPr>
        <w:ind w:left="3647" w:hanging="440"/>
      </w:pPr>
    </w:lvl>
    <w:lvl w:ilvl="6" w:tplc="0409000F" w:tentative="1">
      <w:start w:val="1"/>
      <w:numFmt w:val="decimal"/>
      <w:lvlText w:val="%7."/>
      <w:lvlJc w:val="left"/>
      <w:pPr>
        <w:ind w:left="4087" w:hanging="440"/>
      </w:pPr>
    </w:lvl>
    <w:lvl w:ilvl="7" w:tplc="04090017" w:tentative="1">
      <w:start w:val="1"/>
      <w:numFmt w:val="aiueoFullWidth"/>
      <w:lvlText w:val="(%8)"/>
      <w:lvlJc w:val="left"/>
      <w:pPr>
        <w:ind w:left="4527" w:hanging="440"/>
      </w:pPr>
    </w:lvl>
    <w:lvl w:ilvl="8" w:tplc="04090011" w:tentative="1">
      <w:start w:val="1"/>
      <w:numFmt w:val="decimalEnclosedCircle"/>
      <w:lvlText w:val="%9"/>
      <w:lvlJc w:val="left"/>
      <w:pPr>
        <w:ind w:left="4967" w:hanging="440"/>
      </w:pPr>
    </w:lvl>
  </w:abstractNum>
  <w:abstractNum w:abstractNumId="10" w15:restartNumberingAfterBreak="0">
    <w:nsid w:val="3C7339A2"/>
    <w:multiLevelType w:val="hybridMultilevel"/>
    <w:tmpl w:val="60589208"/>
    <w:lvl w:ilvl="0" w:tplc="04090017">
      <w:start w:val="1"/>
      <w:numFmt w:val="aiueoFullWidth"/>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1" w15:restartNumberingAfterBreak="0">
    <w:nsid w:val="3FC6463C"/>
    <w:multiLevelType w:val="hybridMultilevel"/>
    <w:tmpl w:val="2A4AA3B0"/>
    <w:lvl w:ilvl="0" w:tplc="AAE82BEA">
      <w:start w:val="1"/>
      <w:numFmt w:val="decimalEnclosedCircle"/>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2" w15:restartNumberingAfterBreak="0">
    <w:nsid w:val="460D2E55"/>
    <w:multiLevelType w:val="hybridMultilevel"/>
    <w:tmpl w:val="21ECDA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671D75"/>
    <w:multiLevelType w:val="hybridMultilevel"/>
    <w:tmpl w:val="A552B9A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3B394A"/>
    <w:multiLevelType w:val="hybridMultilevel"/>
    <w:tmpl w:val="1A8CE71C"/>
    <w:lvl w:ilvl="0" w:tplc="4FB8D00E">
      <w:start w:val="1"/>
      <w:numFmt w:val="decimalEnclosedCircle"/>
      <w:lvlText w:val="%1"/>
      <w:lvlJc w:val="left"/>
      <w:pPr>
        <w:ind w:left="567" w:hanging="420"/>
      </w:pPr>
      <w:rPr>
        <w:rFonts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5" w15:restartNumberingAfterBreak="0">
    <w:nsid w:val="60451389"/>
    <w:multiLevelType w:val="hybridMultilevel"/>
    <w:tmpl w:val="5FF0D8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6337F9"/>
    <w:multiLevelType w:val="hybridMultilevel"/>
    <w:tmpl w:val="E81AEBE2"/>
    <w:lvl w:ilvl="0" w:tplc="04090011">
      <w:start w:val="1"/>
      <w:numFmt w:val="decimalEnclosedCircle"/>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7" w15:restartNumberingAfterBreak="0">
    <w:nsid w:val="734F73FC"/>
    <w:multiLevelType w:val="hybridMultilevel"/>
    <w:tmpl w:val="43CE8C40"/>
    <w:lvl w:ilvl="0" w:tplc="A3326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11E2D"/>
    <w:multiLevelType w:val="hybridMultilevel"/>
    <w:tmpl w:val="7520F0F6"/>
    <w:lvl w:ilvl="0" w:tplc="400EDA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BC1FA7"/>
    <w:multiLevelType w:val="hybridMultilevel"/>
    <w:tmpl w:val="92265DD8"/>
    <w:lvl w:ilvl="0" w:tplc="400EDA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527577"/>
    <w:multiLevelType w:val="hybridMultilevel"/>
    <w:tmpl w:val="02A259CC"/>
    <w:lvl w:ilvl="0" w:tplc="400EDA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17"/>
  </w:num>
  <w:num w:numId="4">
    <w:abstractNumId w:val="1"/>
  </w:num>
  <w:num w:numId="5">
    <w:abstractNumId w:val="3"/>
  </w:num>
  <w:num w:numId="6">
    <w:abstractNumId w:val="15"/>
  </w:num>
  <w:num w:numId="7">
    <w:abstractNumId w:val="19"/>
  </w:num>
  <w:num w:numId="8">
    <w:abstractNumId w:val="2"/>
  </w:num>
  <w:num w:numId="9">
    <w:abstractNumId w:val="13"/>
  </w:num>
  <w:num w:numId="10">
    <w:abstractNumId w:val="11"/>
  </w:num>
  <w:num w:numId="11">
    <w:abstractNumId w:val="18"/>
  </w:num>
  <w:num w:numId="12">
    <w:abstractNumId w:val="20"/>
  </w:num>
  <w:num w:numId="13">
    <w:abstractNumId w:val="12"/>
  </w:num>
  <w:num w:numId="14">
    <w:abstractNumId w:val="16"/>
  </w:num>
  <w:num w:numId="15">
    <w:abstractNumId w:val="9"/>
  </w:num>
  <w:num w:numId="16">
    <w:abstractNumId w:val="6"/>
  </w:num>
  <w:num w:numId="17">
    <w:abstractNumId w:val="0"/>
  </w:num>
  <w:num w:numId="18">
    <w:abstractNumId w:val="7"/>
  </w:num>
  <w:num w:numId="19">
    <w:abstractNumId w:val="5"/>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86"/>
    <w:rsid w:val="000058C2"/>
    <w:rsid w:val="00006507"/>
    <w:rsid w:val="00015742"/>
    <w:rsid w:val="0001746F"/>
    <w:rsid w:val="000341C0"/>
    <w:rsid w:val="00056E9C"/>
    <w:rsid w:val="000630BB"/>
    <w:rsid w:val="000A6231"/>
    <w:rsid w:val="001248D3"/>
    <w:rsid w:val="0016361C"/>
    <w:rsid w:val="00176AD6"/>
    <w:rsid w:val="0018125A"/>
    <w:rsid w:val="00186B10"/>
    <w:rsid w:val="0019221B"/>
    <w:rsid w:val="001966B7"/>
    <w:rsid w:val="001B2D78"/>
    <w:rsid w:val="001B631B"/>
    <w:rsid w:val="001C04B5"/>
    <w:rsid w:val="001C2D50"/>
    <w:rsid w:val="002068B1"/>
    <w:rsid w:val="00222B95"/>
    <w:rsid w:val="0023491C"/>
    <w:rsid w:val="00237586"/>
    <w:rsid w:val="002456EE"/>
    <w:rsid w:val="002513FC"/>
    <w:rsid w:val="00272712"/>
    <w:rsid w:val="00273D81"/>
    <w:rsid w:val="00287631"/>
    <w:rsid w:val="002A3D0A"/>
    <w:rsid w:val="003363A4"/>
    <w:rsid w:val="00347709"/>
    <w:rsid w:val="00370367"/>
    <w:rsid w:val="003857BB"/>
    <w:rsid w:val="003878D7"/>
    <w:rsid w:val="003C23B5"/>
    <w:rsid w:val="003C7FB6"/>
    <w:rsid w:val="003D4B3A"/>
    <w:rsid w:val="003E5625"/>
    <w:rsid w:val="004032BF"/>
    <w:rsid w:val="00405119"/>
    <w:rsid w:val="004358F8"/>
    <w:rsid w:val="00440DEE"/>
    <w:rsid w:val="004615A6"/>
    <w:rsid w:val="0048317E"/>
    <w:rsid w:val="00487563"/>
    <w:rsid w:val="004917B2"/>
    <w:rsid w:val="004C0504"/>
    <w:rsid w:val="004E613C"/>
    <w:rsid w:val="00531605"/>
    <w:rsid w:val="0054107E"/>
    <w:rsid w:val="00554DE1"/>
    <w:rsid w:val="005727E9"/>
    <w:rsid w:val="00573A35"/>
    <w:rsid w:val="0058040B"/>
    <w:rsid w:val="00585FF7"/>
    <w:rsid w:val="005B1439"/>
    <w:rsid w:val="00627001"/>
    <w:rsid w:val="006503F0"/>
    <w:rsid w:val="00693251"/>
    <w:rsid w:val="006A4492"/>
    <w:rsid w:val="006C3D98"/>
    <w:rsid w:val="006E498D"/>
    <w:rsid w:val="006F4B25"/>
    <w:rsid w:val="00724C29"/>
    <w:rsid w:val="0072778B"/>
    <w:rsid w:val="007360F2"/>
    <w:rsid w:val="00740F33"/>
    <w:rsid w:val="0076340F"/>
    <w:rsid w:val="00781285"/>
    <w:rsid w:val="00784892"/>
    <w:rsid w:val="007909B0"/>
    <w:rsid w:val="007A4FCD"/>
    <w:rsid w:val="007B55EF"/>
    <w:rsid w:val="007B5D6A"/>
    <w:rsid w:val="007E0809"/>
    <w:rsid w:val="00825BD7"/>
    <w:rsid w:val="00865FB0"/>
    <w:rsid w:val="00871C01"/>
    <w:rsid w:val="00877974"/>
    <w:rsid w:val="00886654"/>
    <w:rsid w:val="00895404"/>
    <w:rsid w:val="008A481B"/>
    <w:rsid w:val="008B4251"/>
    <w:rsid w:val="008C5957"/>
    <w:rsid w:val="00947A6C"/>
    <w:rsid w:val="009A7E65"/>
    <w:rsid w:val="00A2158F"/>
    <w:rsid w:val="00A24D2E"/>
    <w:rsid w:val="00A252DE"/>
    <w:rsid w:val="00A324BA"/>
    <w:rsid w:val="00A6427F"/>
    <w:rsid w:val="00A8621D"/>
    <w:rsid w:val="00AB62E0"/>
    <w:rsid w:val="00AD36EA"/>
    <w:rsid w:val="00AD507B"/>
    <w:rsid w:val="00AE1545"/>
    <w:rsid w:val="00AE1ADE"/>
    <w:rsid w:val="00AE3792"/>
    <w:rsid w:val="00AE5147"/>
    <w:rsid w:val="00B1644A"/>
    <w:rsid w:val="00B328EF"/>
    <w:rsid w:val="00B60430"/>
    <w:rsid w:val="00B6524C"/>
    <w:rsid w:val="00B871C9"/>
    <w:rsid w:val="00B87A61"/>
    <w:rsid w:val="00BB3D2A"/>
    <w:rsid w:val="00C204BA"/>
    <w:rsid w:val="00C444C3"/>
    <w:rsid w:val="00CC689B"/>
    <w:rsid w:val="00CF2F86"/>
    <w:rsid w:val="00D13327"/>
    <w:rsid w:val="00D16516"/>
    <w:rsid w:val="00D167F6"/>
    <w:rsid w:val="00D16EEF"/>
    <w:rsid w:val="00D26722"/>
    <w:rsid w:val="00D72989"/>
    <w:rsid w:val="00D73A68"/>
    <w:rsid w:val="00DF6006"/>
    <w:rsid w:val="00DF7F89"/>
    <w:rsid w:val="00E25E91"/>
    <w:rsid w:val="00E40B82"/>
    <w:rsid w:val="00E52A86"/>
    <w:rsid w:val="00E67A1E"/>
    <w:rsid w:val="00EC6273"/>
    <w:rsid w:val="00EE66D1"/>
    <w:rsid w:val="00F021C4"/>
    <w:rsid w:val="00F12D5B"/>
    <w:rsid w:val="00F3203C"/>
    <w:rsid w:val="00F41C4A"/>
    <w:rsid w:val="00F455A4"/>
    <w:rsid w:val="00FD39E1"/>
    <w:rsid w:val="00FE7ACA"/>
    <w:rsid w:val="00FF4C15"/>
    <w:rsid w:val="00FF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F493F"/>
  <w15:chartTrackingRefBased/>
  <w15:docId w15:val="{0CDA27D8-07C2-4161-BF52-C1EED561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Chars="100" w:left="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7B2"/>
    <w:pPr>
      <w:widowControl w:val="0"/>
      <w:ind w:leftChars="0" w:left="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586"/>
    <w:pPr>
      <w:ind w:leftChars="400" w:left="840"/>
    </w:pPr>
  </w:style>
  <w:style w:type="table" w:styleId="a4">
    <w:name w:val="Table Grid"/>
    <w:basedOn w:val="a1"/>
    <w:uiPriority w:val="39"/>
    <w:rsid w:val="00491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E7ACA"/>
    <w:rPr>
      <w:color w:val="0563C1" w:themeColor="hyperlink"/>
      <w:u w:val="single"/>
    </w:rPr>
  </w:style>
  <w:style w:type="character" w:styleId="a6">
    <w:name w:val="Unresolved Mention"/>
    <w:basedOn w:val="a0"/>
    <w:uiPriority w:val="99"/>
    <w:semiHidden/>
    <w:unhideWhenUsed/>
    <w:rsid w:val="00FE7ACA"/>
    <w:rPr>
      <w:color w:val="605E5C"/>
      <w:shd w:val="clear" w:color="auto" w:fill="E1DFDD"/>
    </w:rPr>
  </w:style>
  <w:style w:type="paragraph" w:styleId="a7">
    <w:name w:val="Balloon Text"/>
    <w:basedOn w:val="a"/>
    <w:link w:val="a8"/>
    <w:uiPriority w:val="99"/>
    <w:semiHidden/>
    <w:unhideWhenUsed/>
    <w:rsid w:val="007360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60F2"/>
    <w:rPr>
      <w:rFonts w:asciiTheme="majorHAnsi" w:eastAsiaTheme="majorEastAsia" w:hAnsiTheme="majorHAnsi" w:cstheme="majorBidi"/>
      <w:sz w:val="18"/>
      <w:szCs w:val="18"/>
    </w:rPr>
  </w:style>
  <w:style w:type="paragraph" w:styleId="a9">
    <w:name w:val="header"/>
    <w:basedOn w:val="a"/>
    <w:link w:val="aa"/>
    <w:uiPriority w:val="99"/>
    <w:unhideWhenUsed/>
    <w:rsid w:val="0072778B"/>
    <w:pPr>
      <w:tabs>
        <w:tab w:val="center" w:pos="4252"/>
        <w:tab w:val="right" w:pos="8504"/>
      </w:tabs>
      <w:snapToGrid w:val="0"/>
    </w:pPr>
  </w:style>
  <w:style w:type="character" w:customStyle="1" w:styleId="aa">
    <w:name w:val="ヘッダー (文字)"/>
    <w:basedOn w:val="a0"/>
    <w:link w:val="a9"/>
    <w:uiPriority w:val="99"/>
    <w:rsid w:val="0072778B"/>
    <w:rPr>
      <w:rFonts w:ascii="Century" w:eastAsia="ＭＳ 明朝" w:hAnsi="Century" w:cs="Times New Roman"/>
      <w:szCs w:val="20"/>
    </w:rPr>
  </w:style>
  <w:style w:type="paragraph" w:styleId="ab">
    <w:name w:val="footer"/>
    <w:basedOn w:val="a"/>
    <w:link w:val="ac"/>
    <w:uiPriority w:val="99"/>
    <w:unhideWhenUsed/>
    <w:rsid w:val="0072778B"/>
    <w:pPr>
      <w:tabs>
        <w:tab w:val="center" w:pos="4252"/>
        <w:tab w:val="right" w:pos="8504"/>
      </w:tabs>
      <w:snapToGrid w:val="0"/>
    </w:pPr>
  </w:style>
  <w:style w:type="character" w:customStyle="1" w:styleId="ac">
    <w:name w:val="フッター (文字)"/>
    <w:basedOn w:val="a0"/>
    <w:link w:val="ab"/>
    <w:uiPriority w:val="99"/>
    <w:rsid w:val="0072778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6690">
      <w:bodyDiv w:val="1"/>
      <w:marLeft w:val="0"/>
      <w:marRight w:val="0"/>
      <w:marTop w:val="0"/>
      <w:marBottom w:val="0"/>
      <w:divBdr>
        <w:top w:val="none" w:sz="0" w:space="0" w:color="auto"/>
        <w:left w:val="none" w:sz="0" w:space="0" w:color="auto"/>
        <w:bottom w:val="none" w:sz="0" w:space="0" w:color="auto"/>
        <w:right w:val="none" w:sz="0" w:space="0" w:color="auto"/>
      </w:divBdr>
    </w:div>
    <w:div w:id="1317954288">
      <w:bodyDiv w:val="1"/>
      <w:marLeft w:val="0"/>
      <w:marRight w:val="0"/>
      <w:marTop w:val="0"/>
      <w:marBottom w:val="0"/>
      <w:divBdr>
        <w:top w:val="none" w:sz="0" w:space="0" w:color="auto"/>
        <w:left w:val="none" w:sz="0" w:space="0" w:color="auto"/>
        <w:bottom w:val="none" w:sz="0" w:space="0" w:color="auto"/>
        <w:right w:val="none" w:sz="0" w:space="0" w:color="auto"/>
      </w:divBdr>
    </w:div>
    <w:div w:id="1533378059">
      <w:bodyDiv w:val="1"/>
      <w:marLeft w:val="0"/>
      <w:marRight w:val="0"/>
      <w:marTop w:val="0"/>
      <w:marBottom w:val="0"/>
      <w:divBdr>
        <w:top w:val="none" w:sz="0" w:space="0" w:color="auto"/>
        <w:left w:val="none" w:sz="0" w:space="0" w:color="auto"/>
        <w:bottom w:val="none" w:sz="0" w:space="0" w:color="auto"/>
        <w:right w:val="none" w:sz="0" w:space="0" w:color="auto"/>
      </w:divBdr>
    </w:div>
    <w:div w:id="17740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2160</TotalTime>
  <Pages>8</Pages>
  <Words>701</Words>
  <Characters>3999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佐藤　舞衣</cp:lastModifiedBy>
  <cp:revision>27</cp:revision>
  <cp:lastPrinted>2025-07-11T04:03:00Z</cp:lastPrinted>
  <dcterms:created xsi:type="dcterms:W3CDTF">2025-06-19T12:11:00Z</dcterms:created>
  <dcterms:modified xsi:type="dcterms:W3CDTF">2025-07-11T05:44:00Z</dcterms:modified>
</cp:coreProperties>
</file>